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0D" w:rsidRPr="00446F0D" w:rsidRDefault="00446F0D" w:rsidP="00446F0D">
      <w:pPr>
        <w:adjustRightInd w:val="0"/>
        <w:snapToGrid w:val="0"/>
        <w:spacing w:after="0" w:line="360" w:lineRule="auto"/>
        <w:ind w:firstLine="567"/>
        <w:contextualSpacing/>
        <w:jc w:val="center"/>
        <w:textAlignment w:val="baseline"/>
        <w:rPr>
          <w:rFonts w:ascii="Times New Roman" w:eastAsia="Times New Roman" w:hAnsi="Times New Roman" w:cs="Times New Roman"/>
          <w:b/>
          <w:sz w:val="24"/>
          <w:szCs w:val="24"/>
          <w:lang w:eastAsia="ru-RU"/>
        </w:rPr>
      </w:pPr>
      <w:r w:rsidRPr="00446F0D">
        <w:rPr>
          <w:rFonts w:ascii="Times New Roman" w:eastAsia="Times New Roman" w:hAnsi="Times New Roman" w:cs="Times New Roman"/>
          <w:b/>
          <w:sz w:val="24"/>
          <w:szCs w:val="24"/>
          <w:lang w:eastAsia="ru-RU"/>
        </w:rPr>
        <w:t xml:space="preserve">Публичного отчета о реализации проекта «Гимназия – РМЦ НИУ ВШЭ по смешанному обучению с использованием цифровых технологий» </w:t>
      </w:r>
    </w:p>
    <w:p w:rsidR="00446F0D" w:rsidRPr="00446F0D" w:rsidRDefault="00446F0D" w:rsidP="00446F0D">
      <w:pPr>
        <w:adjustRightInd w:val="0"/>
        <w:snapToGrid w:val="0"/>
        <w:spacing w:after="0" w:line="360" w:lineRule="auto"/>
        <w:ind w:firstLine="567"/>
        <w:contextualSpacing/>
        <w:jc w:val="center"/>
        <w:textAlignment w:val="baseline"/>
        <w:rPr>
          <w:rFonts w:ascii="Times New Roman" w:eastAsia="Times New Roman" w:hAnsi="Times New Roman" w:cs="Times New Roman"/>
          <w:b/>
          <w:sz w:val="24"/>
          <w:szCs w:val="24"/>
          <w:lang w:eastAsia="ru-RU"/>
        </w:rPr>
      </w:pPr>
    </w:p>
    <w:p w:rsidR="00446F0D" w:rsidRPr="00446F0D" w:rsidRDefault="00446F0D" w:rsidP="00446F0D">
      <w:pPr>
        <w:numPr>
          <w:ilvl w:val="0"/>
          <w:numId w:val="3"/>
        </w:numPr>
        <w:tabs>
          <w:tab w:val="left" w:pos="284"/>
        </w:tabs>
        <w:adjustRightInd w:val="0"/>
        <w:snapToGrid w:val="0"/>
        <w:spacing w:after="0" w:line="360" w:lineRule="auto"/>
        <w:contextualSpacing/>
        <w:jc w:val="center"/>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b/>
          <w:sz w:val="24"/>
          <w:szCs w:val="24"/>
          <w:lang w:eastAsia="ru-RU"/>
        </w:rPr>
        <w:t>Общие сведения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712"/>
      </w:tblGrid>
      <w:tr w:rsidR="00446F0D" w:rsidRPr="00446F0D" w:rsidTr="0031629E">
        <w:tc>
          <w:tcPr>
            <w:tcW w:w="4927" w:type="dxa"/>
            <w:shd w:val="clear" w:color="auto" w:fill="auto"/>
          </w:tcPr>
          <w:p w:rsidR="00446F0D" w:rsidRPr="00446F0D" w:rsidRDefault="00446F0D" w:rsidP="00446F0D">
            <w:pPr>
              <w:numPr>
                <w:ilvl w:val="0"/>
                <w:numId w:val="1"/>
              </w:numPr>
              <w:tabs>
                <w:tab w:val="left" w:pos="413"/>
                <w:tab w:val="left" w:pos="567"/>
                <w:tab w:val="left" w:pos="1134"/>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Наименование инновационного образовательного проекта ФИП</w:t>
            </w:r>
          </w:p>
        </w:tc>
        <w:tc>
          <w:tcPr>
            <w:tcW w:w="4712" w:type="dxa"/>
            <w:shd w:val="clear" w:color="auto" w:fill="auto"/>
          </w:tcPr>
          <w:p w:rsidR="00446F0D" w:rsidRPr="00446F0D" w:rsidRDefault="00446F0D" w:rsidP="00446F0D">
            <w:pPr>
              <w:adjustRightInd w:val="0"/>
              <w:snapToGrid w:val="0"/>
              <w:spacing w:after="0"/>
              <w:contextualSpacing/>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«Гимназия – ресурсно-методический центр НИУ ВШЭ: партнерство для решения образовательных задач через инновационную деятельность в соответствии с ФГОС»</w:t>
            </w:r>
          </w:p>
        </w:tc>
      </w:tr>
      <w:tr w:rsidR="00446F0D" w:rsidRPr="00446F0D" w:rsidTr="0031629E">
        <w:tc>
          <w:tcPr>
            <w:tcW w:w="4927" w:type="dxa"/>
            <w:shd w:val="clear" w:color="auto" w:fill="auto"/>
          </w:tcPr>
          <w:p w:rsidR="00446F0D" w:rsidRPr="00446F0D" w:rsidRDefault="00446F0D" w:rsidP="00446F0D">
            <w:pPr>
              <w:numPr>
                <w:ilvl w:val="0"/>
                <w:numId w:val="1"/>
              </w:numPr>
              <w:tabs>
                <w:tab w:val="left" w:pos="413"/>
                <w:tab w:val="left" w:pos="993"/>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Направление инновационной деятельности, определенное заказчиком</w:t>
            </w:r>
            <w:r w:rsidRPr="00446F0D">
              <w:rPr>
                <w:rFonts w:ascii="Times New Roman" w:eastAsia="Times New Roman" w:hAnsi="Times New Roman" w:cs="Times New Roman"/>
                <w:sz w:val="24"/>
                <w:szCs w:val="24"/>
                <w:vertAlign w:val="superscript"/>
                <w:lang w:eastAsia="ru-RU"/>
              </w:rPr>
              <w:footnoteReference w:id="1"/>
            </w:r>
            <w:r w:rsidRPr="00446F0D">
              <w:rPr>
                <w:rFonts w:ascii="Times New Roman" w:eastAsia="Times New Roman" w:hAnsi="Times New Roman" w:cs="Times New Roman"/>
                <w:sz w:val="24"/>
                <w:szCs w:val="24"/>
                <w:lang w:eastAsia="ru-RU"/>
              </w:rPr>
              <w:t xml:space="preserve">. </w:t>
            </w:r>
          </w:p>
        </w:tc>
        <w:tc>
          <w:tcPr>
            <w:tcW w:w="4712" w:type="dxa"/>
            <w:shd w:val="clear" w:color="auto" w:fill="auto"/>
          </w:tcPr>
          <w:p w:rsidR="00446F0D" w:rsidRPr="00446F0D" w:rsidRDefault="00446F0D" w:rsidP="00446F0D">
            <w:pPr>
              <w:adjustRightInd w:val="0"/>
              <w:snapToGrid w:val="0"/>
              <w:spacing w:after="0"/>
              <w:contextualSpacing/>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Иная инновационная деятельность в сфере образования, направленная на совершенствование учебно-методического, научно-педагогического, организационного, правового, финансово-экономического, материально-технического обеспечения системы образования создание условий для развития современной образовательной среды, использования учебного и лабораторного оборудования; совершенствование инфраструктуры образования, формирование новой технологической среды общего образования</w:t>
            </w:r>
          </w:p>
        </w:tc>
      </w:tr>
      <w:tr w:rsidR="00446F0D" w:rsidRPr="00446F0D" w:rsidTr="0031629E">
        <w:tc>
          <w:tcPr>
            <w:tcW w:w="4927" w:type="dxa"/>
            <w:shd w:val="clear" w:color="auto" w:fill="auto"/>
          </w:tcPr>
          <w:p w:rsidR="00446F0D" w:rsidRPr="00446F0D" w:rsidRDefault="00446F0D" w:rsidP="00446F0D">
            <w:pPr>
              <w:numPr>
                <w:ilvl w:val="0"/>
                <w:numId w:val="1"/>
              </w:numPr>
              <w:tabs>
                <w:tab w:val="left" w:pos="413"/>
                <w:tab w:val="left" w:pos="993"/>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Тематика инновационного образовательного проекта, определенная федеральной инновационной площадкой</w:t>
            </w:r>
          </w:p>
        </w:tc>
        <w:tc>
          <w:tcPr>
            <w:tcW w:w="4712" w:type="dxa"/>
            <w:shd w:val="clear" w:color="auto" w:fill="auto"/>
          </w:tcPr>
          <w:p w:rsidR="00446F0D" w:rsidRPr="00446F0D" w:rsidRDefault="00446F0D" w:rsidP="00446F0D">
            <w:pPr>
              <w:adjustRightInd w:val="0"/>
              <w:snapToGrid w:val="0"/>
              <w:spacing w:after="0"/>
              <w:contextualSpacing/>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Иная инновационная деятельность в сфере образования</w:t>
            </w:r>
          </w:p>
        </w:tc>
      </w:tr>
      <w:tr w:rsidR="00446F0D" w:rsidRPr="00446F0D" w:rsidTr="0031629E">
        <w:tc>
          <w:tcPr>
            <w:tcW w:w="4927" w:type="dxa"/>
            <w:shd w:val="clear" w:color="auto" w:fill="auto"/>
          </w:tcPr>
          <w:p w:rsidR="00446F0D" w:rsidRPr="00446F0D" w:rsidRDefault="00446F0D" w:rsidP="00446F0D">
            <w:pPr>
              <w:numPr>
                <w:ilvl w:val="0"/>
                <w:numId w:val="1"/>
              </w:numPr>
              <w:tabs>
                <w:tab w:val="left" w:pos="413"/>
                <w:tab w:val="left" w:pos="993"/>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Цель (цели) инновационного образовательного проекта</w:t>
            </w:r>
          </w:p>
        </w:tc>
        <w:tc>
          <w:tcPr>
            <w:tcW w:w="4712" w:type="dxa"/>
            <w:shd w:val="clear" w:color="auto" w:fill="auto"/>
          </w:tcPr>
          <w:p w:rsidR="00446F0D" w:rsidRPr="00446F0D" w:rsidRDefault="00446F0D" w:rsidP="00446F0D">
            <w:pPr>
              <w:adjustRightInd w:val="0"/>
              <w:snapToGrid w:val="0"/>
              <w:spacing w:after="0"/>
              <w:contextualSpacing/>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Эффективное решение задач по реализации ФГОС на старшей ступени образования, повышение конкурентоспособности и качества образования образовательной организации через создание Ресурсно-Методического Центра НИУ ВШЭ</w:t>
            </w:r>
          </w:p>
        </w:tc>
      </w:tr>
      <w:tr w:rsidR="00446F0D" w:rsidRPr="00446F0D" w:rsidTr="0031629E">
        <w:tc>
          <w:tcPr>
            <w:tcW w:w="4927" w:type="dxa"/>
            <w:shd w:val="clear" w:color="auto" w:fill="auto"/>
          </w:tcPr>
          <w:p w:rsidR="00446F0D" w:rsidRPr="00446F0D" w:rsidRDefault="00446F0D" w:rsidP="00446F0D">
            <w:pPr>
              <w:numPr>
                <w:ilvl w:val="0"/>
                <w:numId w:val="1"/>
              </w:numPr>
              <w:tabs>
                <w:tab w:val="left" w:pos="413"/>
                <w:tab w:val="left" w:pos="993"/>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xml:space="preserve">Задача </w:t>
            </w:r>
            <w:r w:rsidRPr="00446F0D">
              <w:rPr>
                <w:rFonts w:ascii="Times New Roman" w:eastAsia="Times New Roman" w:hAnsi="Times New Roman" w:cs="Times New Roman"/>
                <w:color w:val="000000"/>
                <w:sz w:val="24"/>
                <w:szCs w:val="24"/>
                <w:lang w:eastAsia="ru-RU"/>
              </w:rPr>
              <w:t>(задачи</w:t>
            </w:r>
            <w:r w:rsidRPr="00446F0D">
              <w:rPr>
                <w:rFonts w:ascii="Times New Roman" w:eastAsia="Times New Roman" w:hAnsi="Times New Roman" w:cs="Times New Roman"/>
                <w:sz w:val="24"/>
                <w:szCs w:val="24"/>
                <w:lang w:eastAsia="ru-RU"/>
              </w:rPr>
              <w:t>) инновационного образовательного проекта</w:t>
            </w:r>
          </w:p>
        </w:tc>
        <w:tc>
          <w:tcPr>
            <w:tcW w:w="4712" w:type="dxa"/>
            <w:shd w:val="clear" w:color="auto" w:fill="auto"/>
          </w:tcPr>
          <w:p w:rsidR="00446F0D" w:rsidRPr="00446F0D" w:rsidRDefault="00446F0D" w:rsidP="00446F0D">
            <w:pPr>
              <w:adjustRightInd w:val="0"/>
              <w:snapToGrid w:val="0"/>
              <w:spacing w:after="0"/>
              <w:contextualSpacing/>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1.Выявление уникальных педагогических и управленческих технологий/практик в сфере среднего общего образования.</w:t>
            </w:r>
          </w:p>
          <w:p w:rsidR="00446F0D" w:rsidRPr="00446F0D" w:rsidRDefault="00446F0D" w:rsidP="00446F0D">
            <w:pPr>
              <w:adjustRightInd w:val="0"/>
              <w:snapToGrid w:val="0"/>
              <w:spacing w:after="0"/>
              <w:contextualSpacing/>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2.Аккумулирование и обобщение передового опыта по использованию инновационных подходов в образовательном процессе.</w:t>
            </w:r>
          </w:p>
          <w:p w:rsidR="00446F0D" w:rsidRPr="00446F0D" w:rsidRDefault="00446F0D" w:rsidP="00446F0D">
            <w:pPr>
              <w:adjustRightInd w:val="0"/>
              <w:snapToGrid w:val="0"/>
              <w:spacing w:after="0"/>
              <w:contextualSpacing/>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lastRenderedPageBreak/>
              <w:t>3.Трансляция и популяризация передового опыта среди школ Пензенского региона.</w:t>
            </w:r>
          </w:p>
          <w:p w:rsidR="00446F0D" w:rsidRPr="00446F0D" w:rsidRDefault="00446F0D" w:rsidP="00446F0D">
            <w:pPr>
              <w:adjustRightInd w:val="0"/>
              <w:snapToGrid w:val="0"/>
              <w:spacing w:after="0"/>
              <w:contextualSpacing/>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4. Использование научно-методического сопровождения НИУ ВШЭ для эффективной организации деятельности РМЦ.</w:t>
            </w:r>
          </w:p>
          <w:p w:rsidR="00446F0D" w:rsidRPr="00446F0D" w:rsidRDefault="00446F0D" w:rsidP="00446F0D">
            <w:pPr>
              <w:adjustRightInd w:val="0"/>
              <w:snapToGrid w:val="0"/>
              <w:spacing w:after="0"/>
              <w:contextualSpacing/>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xml:space="preserve">5.Создание сети школ, реализующих подобные педагогические и управленческие технологии/практики для формирования суммарного опыта при инициативной и </w:t>
            </w:r>
            <w:proofErr w:type="spellStart"/>
            <w:r w:rsidRPr="00446F0D">
              <w:rPr>
                <w:rFonts w:ascii="Times New Roman" w:eastAsia="Times New Roman" w:hAnsi="Times New Roman" w:cs="Times New Roman"/>
                <w:sz w:val="24"/>
                <w:szCs w:val="24"/>
                <w:lang w:eastAsia="ru-RU"/>
              </w:rPr>
              <w:t>деятельностной</w:t>
            </w:r>
            <w:proofErr w:type="spellEnd"/>
            <w:r w:rsidRPr="00446F0D">
              <w:rPr>
                <w:rFonts w:ascii="Times New Roman" w:eastAsia="Times New Roman" w:hAnsi="Times New Roman" w:cs="Times New Roman"/>
                <w:sz w:val="24"/>
                <w:szCs w:val="24"/>
                <w:lang w:eastAsia="ru-RU"/>
              </w:rPr>
              <w:t xml:space="preserve"> позиции каждого участника сетевого узла</w:t>
            </w:r>
          </w:p>
        </w:tc>
      </w:tr>
      <w:tr w:rsidR="00446F0D" w:rsidRPr="00446F0D" w:rsidTr="0031629E">
        <w:tc>
          <w:tcPr>
            <w:tcW w:w="4927" w:type="dxa"/>
            <w:shd w:val="clear" w:color="auto" w:fill="auto"/>
          </w:tcPr>
          <w:p w:rsidR="00446F0D" w:rsidRPr="00446F0D" w:rsidRDefault="00446F0D" w:rsidP="00446F0D">
            <w:pPr>
              <w:numPr>
                <w:ilvl w:val="0"/>
                <w:numId w:val="1"/>
              </w:numPr>
              <w:tabs>
                <w:tab w:val="left" w:pos="413"/>
                <w:tab w:val="left" w:pos="993"/>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lastRenderedPageBreak/>
              <w:t>Основная идея (идеи) инновационного образовательного проекта</w:t>
            </w:r>
          </w:p>
        </w:tc>
        <w:tc>
          <w:tcPr>
            <w:tcW w:w="4712" w:type="dxa"/>
            <w:shd w:val="clear" w:color="auto" w:fill="auto"/>
          </w:tcPr>
          <w:p w:rsidR="00446F0D" w:rsidRPr="00446F0D" w:rsidRDefault="00446F0D" w:rsidP="00446F0D">
            <w:pPr>
              <w:adjustRightInd w:val="0"/>
              <w:snapToGrid w:val="0"/>
              <w:spacing w:after="0"/>
              <w:contextualSpacing/>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Перевод на новый технологический уровень образовательных процессов в гимназии посредством создания Ресурсно-Методического Центра НИУ ВШЭ.</w:t>
            </w:r>
          </w:p>
          <w:p w:rsidR="00446F0D" w:rsidRPr="00446F0D" w:rsidRDefault="00446F0D" w:rsidP="00446F0D">
            <w:pPr>
              <w:adjustRightInd w:val="0"/>
              <w:snapToGrid w:val="0"/>
              <w:spacing w:after="0"/>
              <w:contextualSpacing/>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В образовательных учреждениях на сегодняшний день отсутствует модель практического применения ресурсов Высшей Школы, которые бы обеспечили эффективное решение задач, стоящих пред современной школой по реализации ФГОС на старшей ступени образования. Настоящий проект призван создать модель ресурсно-методического пространства на основе партнерских отношений гимназии и НИУ ВШЭ, которая будет способствовать повышению конкурентоспособности и качеству образования в ОО.</w:t>
            </w:r>
          </w:p>
        </w:tc>
      </w:tr>
      <w:tr w:rsidR="00446F0D" w:rsidRPr="00446F0D" w:rsidTr="0031629E">
        <w:tc>
          <w:tcPr>
            <w:tcW w:w="4927" w:type="dxa"/>
            <w:shd w:val="clear" w:color="auto" w:fill="auto"/>
          </w:tcPr>
          <w:p w:rsidR="00446F0D" w:rsidRPr="00446F0D" w:rsidRDefault="00446F0D" w:rsidP="00446F0D">
            <w:pPr>
              <w:numPr>
                <w:ilvl w:val="0"/>
                <w:numId w:val="1"/>
              </w:numPr>
              <w:tabs>
                <w:tab w:val="left" w:pos="413"/>
                <w:tab w:val="left" w:pos="993"/>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xml:space="preserve">Период реализации инновационного образовательного проекта. </w:t>
            </w:r>
          </w:p>
        </w:tc>
        <w:tc>
          <w:tcPr>
            <w:tcW w:w="4712" w:type="dxa"/>
            <w:shd w:val="clear" w:color="auto" w:fill="auto"/>
          </w:tcPr>
          <w:p w:rsidR="00446F0D" w:rsidRPr="00446F0D" w:rsidRDefault="00446F0D" w:rsidP="00446F0D">
            <w:pPr>
              <w:adjustRightInd w:val="0"/>
              <w:snapToGrid w:val="0"/>
              <w:spacing w:after="0"/>
              <w:contextualSpacing/>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Старт 2018-12-01. Продолжительность 4 года.</w:t>
            </w:r>
          </w:p>
        </w:tc>
      </w:tr>
      <w:tr w:rsidR="00446F0D" w:rsidRPr="00446F0D" w:rsidTr="0031629E">
        <w:tc>
          <w:tcPr>
            <w:tcW w:w="4927" w:type="dxa"/>
            <w:shd w:val="clear" w:color="auto" w:fill="auto"/>
          </w:tcPr>
          <w:p w:rsidR="00446F0D" w:rsidRPr="00446F0D" w:rsidRDefault="00446F0D" w:rsidP="00446F0D">
            <w:pPr>
              <w:numPr>
                <w:ilvl w:val="0"/>
                <w:numId w:val="1"/>
              </w:numPr>
              <w:tabs>
                <w:tab w:val="left" w:pos="413"/>
                <w:tab w:val="left" w:pos="993"/>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xml:space="preserve">Новизна, </w:t>
            </w:r>
            <w:proofErr w:type="spellStart"/>
            <w:r w:rsidRPr="00446F0D">
              <w:rPr>
                <w:rFonts w:ascii="Times New Roman" w:eastAsia="Times New Roman" w:hAnsi="Times New Roman" w:cs="Times New Roman"/>
                <w:sz w:val="24"/>
                <w:szCs w:val="24"/>
                <w:lang w:eastAsia="ru-RU"/>
              </w:rPr>
              <w:t>инновационность</w:t>
            </w:r>
            <w:proofErr w:type="spellEnd"/>
            <w:r w:rsidRPr="00446F0D">
              <w:rPr>
                <w:rFonts w:ascii="Times New Roman" w:eastAsia="Times New Roman" w:hAnsi="Times New Roman" w:cs="Times New Roman"/>
                <w:sz w:val="24"/>
                <w:szCs w:val="24"/>
                <w:lang w:eastAsia="ru-RU"/>
              </w:rPr>
              <w:t xml:space="preserve"> предлагаемых решений</w:t>
            </w:r>
          </w:p>
        </w:tc>
        <w:tc>
          <w:tcPr>
            <w:tcW w:w="4712" w:type="dxa"/>
            <w:shd w:val="clear" w:color="auto" w:fill="auto"/>
          </w:tcPr>
          <w:p w:rsidR="00446F0D" w:rsidRPr="00446F0D" w:rsidRDefault="00446F0D" w:rsidP="00446F0D">
            <w:pPr>
              <w:adjustRightInd w:val="0"/>
              <w:snapToGrid w:val="0"/>
              <w:spacing w:after="0"/>
              <w:contextualSpacing/>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xml:space="preserve">Действенной формой взаимодействия вуза и школы являются ресурсные центры. РМЦ – это вполне своевременное и необходимое явление в образовании. Ресурсно-методические центры должны получить </w:t>
            </w:r>
            <w:proofErr w:type="gramStart"/>
            <w:r w:rsidRPr="00446F0D">
              <w:rPr>
                <w:rFonts w:ascii="Times New Roman" w:eastAsia="Times New Roman" w:hAnsi="Times New Roman" w:cs="Times New Roman"/>
                <w:sz w:val="24"/>
                <w:szCs w:val="24"/>
                <w:lang w:eastAsia="ru-RU"/>
              </w:rPr>
              <w:t>широкую</w:t>
            </w:r>
            <w:proofErr w:type="gramEnd"/>
            <w:r w:rsidRPr="00446F0D">
              <w:rPr>
                <w:rFonts w:ascii="Times New Roman" w:eastAsia="Times New Roman" w:hAnsi="Times New Roman" w:cs="Times New Roman"/>
                <w:sz w:val="24"/>
                <w:szCs w:val="24"/>
                <w:lang w:eastAsia="ru-RU"/>
              </w:rPr>
              <w:t xml:space="preserve"> востребованность благодаря необходимости модернизации в образовательной сфере. Деятельность РМЦ должна заключаться в грамотной организации доступа заинтересованных педагогов и педагогических коллективов к информационным, учебным и методическим ресурсам. Именно РМЦ является тем самым пространством, </w:t>
            </w:r>
            <w:r w:rsidRPr="00446F0D">
              <w:rPr>
                <w:rFonts w:ascii="Times New Roman" w:eastAsia="Times New Roman" w:hAnsi="Times New Roman" w:cs="Times New Roman"/>
                <w:sz w:val="24"/>
                <w:szCs w:val="24"/>
                <w:lang w:eastAsia="ru-RU"/>
              </w:rPr>
              <w:lastRenderedPageBreak/>
              <w:t>которое на сегодняшний день должно стать приоритетным для государства, поскольку основная его цель – стимулировать у ребенка желание учиться.</w:t>
            </w:r>
          </w:p>
        </w:tc>
      </w:tr>
      <w:tr w:rsidR="00446F0D" w:rsidRPr="00446F0D" w:rsidTr="0031629E">
        <w:tc>
          <w:tcPr>
            <w:tcW w:w="4927" w:type="dxa"/>
            <w:shd w:val="clear" w:color="auto" w:fill="auto"/>
          </w:tcPr>
          <w:p w:rsidR="00446F0D" w:rsidRPr="00446F0D" w:rsidRDefault="00446F0D" w:rsidP="00446F0D">
            <w:pPr>
              <w:numPr>
                <w:ilvl w:val="0"/>
                <w:numId w:val="1"/>
              </w:numPr>
              <w:tabs>
                <w:tab w:val="left" w:pos="413"/>
                <w:tab w:val="left" w:pos="993"/>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lastRenderedPageBreak/>
              <w:t>Область практического использования и применения результат</w:t>
            </w:r>
            <w:proofErr w:type="gramStart"/>
            <w:r w:rsidRPr="00446F0D">
              <w:rPr>
                <w:rFonts w:ascii="Times New Roman" w:eastAsia="Times New Roman" w:hAnsi="Times New Roman" w:cs="Times New Roman"/>
                <w:sz w:val="24"/>
                <w:szCs w:val="24"/>
                <w:lang w:eastAsia="ru-RU"/>
              </w:rPr>
              <w:t>а(</w:t>
            </w:r>
            <w:proofErr w:type="spellStart"/>
            <w:proofErr w:type="gramEnd"/>
            <w:r w:rsidRPr="00446F0D">
              <w:rPr>
                <w:rFonts w:ascii="Times New Roman" w:eastAsia="Times New Roman" w:hAnsi="Times New Roman" w:cs="Times New Roman"/>
                <w:sz w:val="24"/>
                <w:szCs w:val="24"/>
                <w:lang w:eastAsia="ru-RU"/>
              </w:rPr>
              <w:t>ов</w:t>
            </w:r>
            <w:proofErr w:type="spellEnd"/>
            <w:r w:rsidRPr="00446F0D">
              <w:rPr>
                <w:rFonts w:ascii="Times New Roman" w:eastAsia="Times New Roman" w:hAnsi="Times New Roman" w:cs="Times New Roman"/>
                <w:sz w:val="24"/>
                <w:szCs w:val="24"/>
                <w:lang w:eastAsia="ru-RU"/>
              </w:rPr>
              <w:t>) инновационного образовательного проекта федеральной инновационной площадки с указанием целевой аудитории</w:t>
            </w:r>
          </w:p>
        </w:tc>
        <w:tc>
          <w:tcPr>
            <w:tcW w:w="4712" w:type="dxa"/>
            <w:shd w:val="clear" w:color="auto" w:fill="auto"/>
          </w:tcPr>
          <w:p w:rsidR="00446F0D" w:rsidRPr="00446F0D" w:rsidRDefault="00446F0D" w:rsidP="00446F0D">
            <w:pPr>
              <w:adjustRightInd w:val="0"/>
              <w:snapToGrid w:val="0"/>
              <w:spacing w:after="0"/>
              <w:contextualSpacing/>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Образовательные учреждения города Пензы и других регионов страны</w:t>
            </w:r>
          </w:p>
        </w:tc>
      </w:tr>
      <w:tr w:rsidR="00446F0D" w:rsidRPr="00446F0D" w:rsidTr="0031629E">
        <w:tc>
          <w:tcPr>
            <w:tcW w:w="4927" w:type="dxa"/>
            <w:shd w:val="clear" w:color="auto" w:fill="auto"/>
          </w:tcPr>
          <w:p w:rsidR="00446F0D" w:rsidRPr="00446F0D" w:rsidRDefault="00446F0D" w:rsidP="00446F0D">
            <w:pPr>
              <w:numPr>
                <w:ilvl w:val="0"/>
                <w:numId w:val="1"/>
              </w:numPr>
              <w:tabs>
                <w:tab w:val="left" w:pos="413"/>
                <w:tab w:val="left" w:pos="1134"/>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color w:val="000000"/>
                <w:sz w:val="24"/>
                <w:szCs w:val="24"/>
                <w:lang w:eastAsia="ru-RU"/>
              </w:rPr>
              <w:t>Модель деятельности федеральной инновационной площадки</w:t>
            </w:r>
            <w:r w:rsidRPr="00446F0D">
              <w:rPr>
                <w:rFonts w:ascii="Times New Roman" w:eastAsia="Times New Roman" w:hAnsi="Times New Roman" w:cs="Times New Roman"/>
                <w:color w:val="000000"/>
                <w:sz w:val="24"/>
                <w:szCs w:val="24"/>
                <w:vertAlign w:val="superscript"/>
                <w:lang w:eastAsia="ru-RU"/>
              </w:rPr>
              <w:footnoteReference w:id="2"/>
            </w:r>
            <w:r w:rsidRPr="00446F0D">
              <w:rPr>
                <w:rFonts w:ascii="Times New Roman" w:eastAsia="Times New Roman" w:hAnsi="Times New Roman" w:cs="Times New Roman"/>
                <w:color w:val="000000"/>
                <w:sz w:val="24"/>
                <w:szCs w:val="24"/>
                <w:lang w:eastAsia="ru-RU"/>
              </w:rPr>
              <w:t xml:space="preserve"> по реализации инновационного образовательного проекта с изменением механизмов </w:t>
            </w:r>
            <w:r w:rsidRPr="00446F0D">
              <w:rPr>
                <w:rFonts w:ascii="Times New Roman" w:eastAsia="Times New Roman" w:hAnsi="Times New Roman" w:cs="Times New Roman"/>
                <w:sz w:val="24"/>
                <w:szCs w:val="24"/>
                <w:lang w:eastAsia="ru-RU"/>
              </w:rPr>
              <w:t>построения сетевого взаимодействия с другими субъектами образовательной политики</w:t>
            </w:r>
            <w:r w:rsidRPr="00446F0D">
              <w:rPr>
                <w:rFonts w:ascii="Times New Roman" w:eastAsia="Times New Roman" w:hAnsi="Times New Roman" w:cs="Times New Roman"/>
                <w:color w:val="000000"/>
                <w:sz w:val="24"/>
                <w:szCs w:val="24"/>
                <w:lang w:eastAsia="ru-RU"/>
              </w:rPr>
              <w:t xml:space="preserve">, подготовленные в формате </w:t>
            </w:r>
            <w:r w:rsidRPr="00446F0D">
              <w:rPr>
                <w:rFonts w:ascii="Times New Roman" w:eastAsia="Times New Roman" w:hAnsi="Times New Roman" w:cs="Times New Roman"/>
                <w:sz w:val="24"/>
                <w:szCs w:val="24"/>
                <w:lang w:val="en-US" w:bidi="en-US"/>
              </w:rPr>
              <w:t>Word</w:t>
            </w:r>
            <w:r w:rsidRPr="00446F0D">
              <w:rPr>
                <w:rFonts w:ascii="Times New Roman" w:eastAsia="Times New Roman" w:hAnsi="Times New Roman" w:cs="Times New Roman"/>
                <w:sz w:val="24"/>
                <w:szCs w:val="24"/>
                <w:lang w:bidi="en-US"/>
              </w:rPr>
              <w:t xml:space="preserve">, </w:t>
            </w:r>
            <w:r w:rsidRPr="00446F0D">
              <w:rPr>
                <w:rFonts w:ascii="Times New Roman" w:eastAsia="Times New Roman" w:hAnsi="Times New Roman" w:cs="Times New Roman"/>
                <w:sz w:val="24"/>
                <w:szCs w:val="24"/>
                <w:lang w:val="en-US" w:bidi="en-US"/>
              </w:rPr>
              <w:t>rtf</w:t>
            </w:r>
            <w:r w:rsidRPr="00446F0D">
              <w:rPr>
                <w:rFonts w:ascii="Times New Roman" w:eastAsia="Times New Roman" w:hAnsi="Times New Roman" w:cs="Times New Roman"/>
                <w:sz w:val="24"/>
                <w:szCs w:val="24"/>
                <w:lang w:bidi="en-US"/>
              </w:rPr>
              <w:t xml:space="preserve">, </w:t>
            </w:r>
            <w:r w:rsidRPr="00446F0D">
              <w:rPr>
                <w:rFonts w:ascii="Times New Roman" w:eastAsia="Times New Roman" w:hAnsi="Times New Roman" w:cs="Times New Roman"/>
                <w:sz w:val="24"/>
                <w:szCs w:val="24"/>
                <w:lang w:val="en-US" w:bidi="en-US"/>
              </w:rPr>
              <w:t>pdf</w:t>
            </w:r>
          </w:p>
        </w:tc>
        <w:tc>
          <w:tcPr>
            <w:tcW w:w="4712" w:type="dxa"/>
            <w:shd w:val="clear" w:color="auto" w:fill="auto"/>
          </w:tcPr>
          <w:p w:rsidR="00446F0D" w:rsidRPr="00446F0D" w:rsidRDefault="00446F0D" w:rsidP="00446F0D">
            <w:pPr>
              <w:adjustRightInd w:val="0"/>
              <w:snapToGrid w:val="0"/>
              <w:spacing w:after="0"/>
              <w:contextualSpacing/>
              <w:jc w:val="both"/>
              <w:textAlignment w:val="baseline"/>
              <w:rPr>
                <w:rFonts w:ascii="Times New Roman" w:eastAsia="Times New Roman" w:hAnsi="Times New Roman" w:cs="Times New Roman"/>
                <w:i/>
                <w:sz w:val="24"/>
                <w:szCs w:val="24"/>
                <w:lang w:eastAsia="ru-RU"/>
              </w:rPr>
            </w:pPr>
            <w:r w:rsidRPr="00446F0D">
              <w:rPr>
                <w:rFonts w:ascii="Times New Roman" w:eastAsia="Times New Roman" w:hAnsi="Times New Roman" w:cs="Times New Roman"/>
                <w:i/>
                <w:sz w:val="24"/>
                <w:szCs w:val="24"/>
                <w:lang w:eastAsia="ru-RU"/>
              </w:rPr>
              <w:t>Типовая модель - Приложение 1</w:t>
            </w:r>
          </w:p>
        </w:tc>
      </w:tr>
    </w:tbl>
    <w:p w:rsidR="00446F0D" w:rsidRPr="00446F0D" w:rsidRDefault="00446F0D" w:rsidP="00446F0D">
      <w:pPr>
        <w:tabs>
          <w:tab w:val="left" w:pos="426"/>
          <w:tab w:val="left" w:pos="851"/>
          <w:tab w:val="left" w:pos="993"/>
        </w:tabs>
        <w:adjustRightInd w:val="0"/>
        <w:spacing w:after="0" w:line="360" w:lineRule="auto"/>
        <w:jc w:val="both"/>
        <w:textAlignment w:val="baseline"/>
        <w:rPr>
          <w:rFonts w:ascii="Times New Roman" w:eastAsia="Times New Roman" w:hAnsi="Times New Roman" w:cs="Times New Roman"/>
          <w:b/>
          <w:sz w:val="24"/>
          <w:szCs w:val="24"/>
          <w:lang w:bidi="en-US"/>
        </w:rPr>
      </w:pPr>
    </w:p>
    <w:p w:rsidR="00446F0D" w:rsidRPr="00446F0D" w:rsidRDefault="00446F0D" w:rsidP="00446F0D">
      <w:pPr>
        <w:tabs>
          <w:tab w:val="left" w:pos="426"/>
          <w:tab w:val="left" w:pos="851"/>
          <w:tab w:val="left" w:pos="993"/>
        </w:tabs>
        <w:adjustRightInd w:val="0"/>
        <w:spacing w:after="0" w:line="360" w:lineRule="auto"/>
        <w:jc w:val="both"/>
        <w:textAlignment w:val="baseline"/>
        <w:rPr>
          <w:rFonts w:ascii="Times New Roman" w:eastAsia="Times New Roman" w:hAnsi="Times New Roman" w:cs="Times New Roman"/>
          <w:b/>
          <w:sz w:val="24"/>
          <w:szCs w:val="24"/>
          <w:lang w:bidi="en-US"/>
        </w:rPr>
      </w:pPr>
    </w:p>
    <w:p w:rsidR="00446F0D" w:rsidRPr="00446F0D" w:rsidRDefault="00446F0D" w:rsidP="00446F0D">
      <w:pPr>
        <w:tabs>
          <w:tab w:val="left" w:pos="426"/>
          <w:tab w:val="left" w:pos="851"/>
          <w:tab w:val="left" w:pos="993"/>
        </w:tabs>
        <w:adjustRightInd w:val="0"/>
        <w:spacing w:after="0" w:line="360" w:lineRule="auto"/>
        <w:jc w:val="both"/>
        <w:textAlignment w:val="baseline"/>
        <w:rPr>
          <w:rFonts w:ascii="Times New Roman" w:eastAsia="Times New Roman" w:hAnsi="Times New Roman" w:cs="Times New Roman"/>
          <w:b/>
          <w:sz w:val="24"/>
          <w:szCs w:val="24"/>
          <w:lang w:bidi="en-US"/>
        </w:rPr>
      </w:pPr>
      <w:r w:rsidRPr="00446F0D">
        <w:rPr>
          <w:rFonts w:ascii="Times New Roman" w:eastAsia="Times New Roman" w:hAnsi="Times New Roman" w:cs="Times New Roman"/>
          <w:b/>
          <w:sz w:val="24"/>
          <w:szCs w:val="24"/>
          <w:lang w:bidi="en-US"/>
        </w:rPr>
        <w:t xml:space="preserve">Сведения о </w:t>
      </w:r>
      <w:r w:rsidRPr="00446F0D">
        <w:rPr>
          <w:rFonts w:ascii="Times New Roman" w:eastAsia="Times New Roman" w:hAnsi="Times New Roman" w:cs="Times New Roman"/>
          <w:b/>
          <w:sz w:val="24"/>
          <w:szCs w:val="24"/>
          <w:lang w:eastAsia="ru-RU"/>
        </w:rPr>
        <w:t>ресурсном обеспечении деятельности федеральной инновационной площадки за отчетный период</w:t>
      </w:r>
    </w:p>
    <w:p w:rsidR="00446F0D" w:rsidRPr="00446F0D" w:rsidRDefault="00446F0D" w:rsidP="00446F0D">
      <w:pPr>
        <w:tabs>
          <w:tab w:val="left" w:pos="851"/>
          <w:tab w:val="left" w:pos="993"/>
        </w:tabs>
        <w:adjustRightInd w:val="0"/>
        <w:spacing w:after="0" w:line="360" w:lineRule="auto"/>
        <w:ind w:left="709"/>
        <w:jc w:val="both"/>
        <w:textAlignment w:val="baseline"/>
        <w:rPr>
          <w:rFonts w:ascii="Times New Roman" w:eastAsia="Times New Roman" w:hAnsi="Times New Roman" w:cs="Times New Roman"/>
          <w:sz w:val="24"/>
          <w:szCs w:val="24"/>
          <w:lang w:bidi="en-US"/>
        </w:rPr>
      </w:pPr>
    </w:p>
    <w:p w:rsidR="00446F0D" w:rsidRPr="00446F0D" w:rsidRDefault="00446F0D" w:rsidP="00446F0D">
      <w:pPr>
        <w:numPr>
          <w:ilvl w:val="0"/>
          <w:numId w:val="1"/>
        </w:numPr>
        <w:tabs>
          <w:tab w:val="left" w:pos="993"/>
          <w:tab w:val="left" w:pos="1418"/>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Финансовое обеспечение реализации инновационного образовательного проекта ФИП, тыс. рублей за отчетный период</w:t>
      </w:r>
    </w:p>
    <w:p w:rsidR="00446F0D" w:rsidRPr="00446F0D" w:rsidRDefault="00446F0D" w:rsidP="00446F0D">
      <w:pPr>
        <w:tabs>
          <w:tab w:val="left" w:pos="993"/>
          <w:tab w:val="left" w:pos="1418"/>
        </w:tabs>
        <w:adjustRightInd w:val="0"/>
        <w:spacing w:after="0" w:line="360" w:lineRule="auto"/>
        <w:ind w:left="360"/>
        <w:jc w:val="both"/>
        <w:textAlignment w:val="baseline"/>
        <w:rPr>
          <w:rFonts w:ascii="Times New Roman" w:eastAsia="Times New Roman" w:hAnsi="Times New Roman" w:cs="Times New Roman"/>
          <w:sz w:val="24"/>
          <w:szCs w:val="24"/>
          <w:lang w:eastAsia="ru-RU"/>
        </w:rPr>
      </w:pPr>
      <w:proofErr w:type="gramStart"/>
      <w:r w:rsidRPr="00446F0D">
        <w:rPr>
          <w:rFonts w:ascii="Times New Roman" w:eastAsia="Times New Roman" w:hAnsi="Times New Roman" w:cs="Times New Roman"/>
          <w:sz w:val="24"/>
          <w:szCs w:val="24"/>
          <w:lang w:eastAsia="ru-RU"/>
        </w:rPr>
        <w:t>В рамках реализации мероприятия «Гранты в форме субсидий на поддержку проектов, связанных с инновациями в образовании»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гимназия - победитель по реализации конкурсного направления инновационной деятельности ««Инновационные практики внедрения цифровых технологий в образовательный процесс»</w:t>
      </w:r>
      <w:proofErr w:type="gramEnd"/>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6"/>
        <w:gridCol w:w="4174"/>
        <w:gridCol w:w="4820"/>
      </w:tblGrid>
      <w:tr w:rsidR="00446F0D" w:rsidRPr="00446F0D" w:rsidTr="0031629E">
        <w:trPr>
          <w:trHeight w:hRule="exact" w:val="1058"/>
        </w:trPr>
        <w:tc>
          <w:tcPr>
            <w:tcW w:w="656" w:type="dxa"/>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lastRenderedPageBreak/>
              <w:t>№</w:t>
            </w:r>
          </w:p>
          <w:p w:rsidR="00446F0D" w:rsidRPr="00446F0D" w:rsidRDefault="00446F0D" w:rsidP="00446F0D">
            <w:pPr>
              <w:snapToGrid w:val="0"/>
              <w:spacing w:after="0"/>
              <w:jc w:val="center"/>
              <w:rPr>
                <w:rFonts w:ascii="Times New Roman" w:eastAsia="Times New Roman" w:hAnsi="Times New Roman" w:cs="Times New Roman"/>
                <w:iCs/>
                <w:sz w:val="24"/>
                <w:szCs w:val="28"/>
                <w:lang w:eastAsia="ru-RU"/>
              </w:rPr>
            </w:pPr>
            <w:proofErr w:type="gramStart"/>
            <w:r w:rsidRPr="00446F0D">
              <w:rPr>
                <w:rFonts w:ascii="Times New Roman" w:eastAsia="Times New Roman" w:hAnsi="Times New Roman" w:cs="Times New Roman"/>
                <w:iCs/>
                <w:sz w:val="24"/>
                <w:szCs w:val="28"/>
                <w:lang w:eastAsia="ru-RU"/>
              </w:rPr>
              <w:t>п</w:t>
            </w:r>
            <w:proofErr w:type="gramEnd"/>
            <w:r w:rsidRPr="00446F0D">
              <w:rPr>
                <w:rFonts w:ascii="Times New Roman" w:eastAsia="Times New Roman" w:hAnsi="Times New Roman" w:cs="Times New Roman"/>
                <w:iCs/>
                <w:sz w:val="24"/>
                <w:szCs w:val="28"/>
                <w:lang w:eastAsia="ru-RU"/>
              </w:rPr>
              <w:t>/п</w:t>
            </w:r>
          </w:p>
        </w:tc>
        <w:tc>
          <w:tcPr>
            <w:tcW w:w="4174" w:type="dxa"/>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Источник финансирования реализации инновационного образовательного проекта</w:t>
            </w:r>
          </w:p>
        </w:tc>
        <w:tc>
          <w:tcPr>
            <w:tcW w:w="4820" w:type="dxa"/>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Статьи расходов при реализации инновационного образовательного проекта</w:t>
            </w:r>
          </w:p>
        </w:tc>
      </w:tr>
      <w:tr w:rsidR="00446F0D" w:rsidRPr="00446F0D" w:rsidTr="0031629E">
        <w:trPr>
          <w:trHeight w:hRule="exact" w:val="3837"/>
        </w:trPr>
        <w:tc>
          <w:tcPr>
            <w:tcW w:w="656" w:type="dxa"/>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1.</w:t>
            </w:r>
          </w:p>
        </w:tc>
        <w:tc>
          <w:tcPr>
            <w:tcW w:w="4174" w:type="dxa"/>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Средства федерального бюджета</w:t>
            </w:r>
          </w:p>
        </w:tc>
        <w:tc>
          <w:tcPr>
            <w:tcW w:w="4820" w:type="dxa"/>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b/>
                <w:iCs/>
                <w:sz w:val="24"/>
                <w:szCs w:val="28"/>
                <w:lang w:eastAsia="ru-RU"/>
              </w:rPr>
              <w:t>Статья 226</w:t>
            </w:r>
            <w:r w:rsidRPr="00446F0D">
              <w:rPr>
                <w:rFonts w:ascii="Times New Roman" w:eastAsia="Times New Roman" w:hAnsi="Times New Roman" w:cs="Times New Roman"/>
                <w:iCs/>
                <w:sz w:val="24"/>
                <w:szCs w:val="28"/>
                <w:lang w:eastAsia="ru-RU"/>
              </w:rPr>
              <w:t xml:space="preserve"> – 50,126,2руб.  – командировочные расходы, 180, 00 руб. – проведение </w:t>
            </w:r>
            <w:proofErr w:type="spellStart"/>
            <w:r w:rsidRPr="00446F0D">
              <w:rPr>
                <w:rFonts w:ascii="Times New Roman" w:eastAsia="Times New Roman" w:hAnsi="Times New Roman" w:cs="Times New Roman"/>
                <w:iCs/>
                <w:sz w:val="24"/>
                <w:szCs w:val="28"/>
                <w:lang w:eastAsia="ru-RU"/>
              </w:rPr>
              <w:t>вебинаров</w:t>
            </w:r>
            <w:proofErr w:type="spellEnd"/>
            <w:r w:rsidRPr="00446F0D">
              <w:rPr>
                <w:rFonts w:ascii="Times New Roman" w:eastAsia="Times New Roman" w:hAnsi="Times New Roman" w:cs="Times New Roman"/>
                <w:iCs/>
                <w:sz w:val="24"/>
                <w:szCs w:val="28"/>
                <w:lang w:eastAsia="ru-RU"/>
              </w:rPr>
              <w:t>; 27,203руб. – создание видеороликов;</w:t>
            </w:r>
          </w:p>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 xml:space="preserve">86,700 руб.  - Договор ПК-28-06-2019-01 от 28.06.2019 с ООО МЭО курсы по </w:t>
            </w:r>
            <w:proofErr w:type="spellStart"/>
            <w:r w:rsidRPr="00446F0D">
              <w:rPr>
                <w:rFonts w:ascii="Times New Roman" w:eastAsia="Times New Roman" w:hAnsi="Times New Roman" w:cs="Times New Roman"/>
                <w:iCs/>
                <w:sz w:val="24"/>
                <w:szCs w:val="28"/>
                <w:lang w:eastAsia="ru-RU"/>
              </w:rPr>
              <w:t>межпредметным</w:t>
            </w:r>
            <w:proofErr w:type="spellEnd"/>
            <w:r w:rsidRPr="00446F0D">
              <w:rPr>
                <w:rFonts w:ascii="Times New Roman" w:eastAsia="Times New Roman" w:hAnsi="Times New Roman" w:cs="Times New Roman"/>
                <w:iCs/>
                <w:sz w:val="24"/>
                <w:szCs w:val="28"/>
                <w:lang w:eastAsia="ru-RU"/>
              </w:rPr>
              <w:t xml:space="preserve"> технологиям;</w:t>
            </w:r>
          </w:p>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b/>
                <w:iCs/>
                <w:sz w:val="24"/>
                <w:szCs w:val="28"/>
                <w:lang w:eastAsia="ru-RU"/>
              </w:rPr>
              <w:t>Статья 310</w:t>
            </w:r>
            <w:r w:rsidRPr="00446F0D">
              <w:rPr>
                <w:rFonts w:ascii="Times New Roman" w:eastAsia="Times New Roman" w:hAnsi="Times New Roman" w:cs="Times New Roman"/>
                <w:iCs/>
                <w:sz w:val="24"/>
                <w:szCs w:val="28"/>
                <w:lang w:eastAsia="ru-RU"/>
              </w:rPr>
              <w:t xml:space="preserve"> – 334,452,00 руб. – Договор 1 от 20.09.2019г ООО Дельта ОПТ ноутбуки; 393,454,84 руб.  - договор 2 от 22.09.2019 ООО Дельта ОПТ интерактивные комплексы; 98,363,50 руб. - договор 4от 25.09.2019 ООО Дельта ОПТ интерактивные комплексы</w:t>
            </w:r>
          </w:p>
        </w:tc>
      </w:tr>
      <w:tr w:rsidR="00446F0D" w:rsidRPr="00446F0D" w:rsidTr="0031629E">
        <w:trPr>
          <w:trHeight w:hRule="exact" w:val="2983"/>
        </w:trPr>
        <w:tc>
          <w:tcPr>
            <w:tcW w:w="656" w:type="dxa"/>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2.</w:t>
            </w:r>
          </w:p>
        </w:tc>
        <w:tc>
          <w:tcPr>
            <w:tcW w:w="4174" w:type="dxa"/>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Средства муниципального бюджета</w:t>
            </w:r>
          </w:p>
        </w:tc>
        <w:tc>
          <w:tcPr>
            <w:tcW w:w="4820" w:type="dxa"/>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b/>
                <w:iCs/>
                <w:sz w:val="24"/>
                <w:szCs w:val="28"/>
                <w:lang w:eastAsia="ru-RU"/>
              </w:rPr>
              <w:t>Статья 310</w:t>
            </w:r>
            <w:r w:rsidRPr="00446F0D">
              <w:rPr>
                <w:rFonts w:ascii="Times New Roman" w:eastAsia="Times New Roman" w:hAnsi="Times New Roman" w:cs="Times New Roman"/>
                <w:iCs/>
                <w:sz w:val="24"/>
                <w:szCs w:val="28"/>
                <w:lang w:eastAsia="ru-RU"/>
              </w:rPr>
              <w:t xml:space="preserve"> –  98,63,50 руб. - договор 16366 от 19.09.2019 ООО Цифровая компания интерактивные доски; 98,363,50 руб. - договор 16066 от 19.09.2019 ООО Цифровая компания интерактивные доски;</w:t>
            </w:r>
          </w:p>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295,090,50 руб. – договор 3 от 25.09.2019 ООО Дельта ОПТ интерактивные комплексы;</w:t>
            </w:r>
          </w:p>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 xml:space="preserve">20,82,5 руб. – договор ООО </w:t>
            </w:r>
            <w:proofErr w:type="spellStart"/>
            <w:r w:rsidRPr="00446F0D">
              <w:rPr>
                <w:rFonts w:ascii="Times New Roman" w:eastAsia="Times New Roman" w:hAnsi="Times New Roman" w:cs="Times New Roman"/>
                <w:iCs/>
                <w:sz w:val="24"/>
                <w:szCs w:val="28"/>
                <w:lang w:eastAsia="ru-RU"/>
              </w:rPr>
              <w:t>Интелком</w:t>
            </w:r>
            <w:proofErr w:type="spellEnd"/>
            <w:r w:rsidRPr="00446F0D">
              <w:rPr>
                <w:rFonts w:ascii="Times New Roman" w:eastAsia="Times New Roman" w:hAnsi="Times New Roman" w:cs="Times New Roman"/>
                <w:iCs/>
                <w:sz w:val="24"/>
                <w:szCs w:val="28"/>
                <w:lang w:eastAsia="ru-RU"/>
              </w:rPr>
              <w:t xml:space="preserve"> проекторы</w:t>
            </w:r>
          </w:p>
        </w:tc>
      </w:tr>
      <w:tr w:rsidR="00446F0D" w:rsidRPr="00446F0D" w:rsidTr="0031629E">
        <w:trPr>
          <w:trHeight w:hRule="exact" w:val="2828"/>
        </w:trPr>
        <w:tc>
          <w:tcPr>
            <w:tcW w:w="656" w:type="dxa"/>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3.</w:t>
            </w:r>
          </w:p>
        </w:tc>
        <w:tc>
          <w:tcPr>
            <w:tcW w:w="4174" w:type="dxa"/>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Внебюджетные средства</w:t>
            </w:r>
          </w:p>
        </w:tc>
        <w:tc>
          <w:tcPr>
            <w:tcW w:w="4820" w:type="dxa"/>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 xml:space="preserve"> </w:t>
            </w:r>
            <w:r w:rsidRPr="00446F0D">
              <w:rPr>
                <w:rFonts w:ascii="Times New Roman" w:eastAsia="Times New Roman" w:hAnsi="Times New Roman" w:cs="Times New Roman"/>
                <w:b/>
                <w:iCs/>
                <w:sz w:val="24"/>
                <w:szCs w:val="28"/>
                <w:lang w:eastAsia="ru-RU"/>
              </w:rPr>
              <w:t>Статья 221</w:t>
            </w:r>
            <w:r w:rsidRPr="00446F0D">
              <w:rPr>
                <w:rFonts w:ascii="Times New Roman" w:eastAsia="Times New Roman" w:hAnsi="Times New Roman" w:cs="Times New Roman"/>
                <w:iCs/>
                <w:sz w:val="24"/>
                <w:szCs w:val="28"/>
                <w:lang w:eastAsia="ru-RU"/>
              </w:rPr>
              <w:t xml:space="preserve"> –  200,000,00 руб.  - договор Е3884205 предоставление доступа в Интернет;</w:t>
            </w:r>
          </w:p>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b/>
                <w:iCs/>
                <w:sz w:val="24"/>
                <w:szCs w:val="28"/>
                <w:lang w:eastAsia="ru-RU"/>
              </w:rPr>
              <w:t>Статья 310</w:t>
            </w:r>
            <w:r w:rsidRPr="00446F0D">
              <w:rPr>
                <w:rFonts w:ascii="Times New Roman" w:eastAsia="Times New Roman" w:hAnsi="Times New Roman" w:cs="Times New Roman"/>
                <w:iCs/>
                <w:sz w:val="24"/>
                <w:szCs w:val="28"/>
                <w:lang w:eastAsia="ru-RU"/>
              </w:rPr>
              <w:t xml:space="preserve"> – 195,000,0 руб.  – договор ноутбуки 10;</w:t>
            </w:r>
          </w:p>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b/>
                <w:iCs/>
                <w:sz w:val="24"/>
                <w:szCs w:val="28"/>
                <w:lang w:eastAsia="ru-RU"/>
              </w:rPr>
              <w:t>Статья 226</w:t>
            </w:r>
            <w:r w:rsidRPr="00446F0D">
              <w:rPr>
                <w:rFonts w:ascii="Times New Roman" w:eastAsia="Times New Roman" w:hAnsi="Times New Roman" w:cs="Times New Roman"/>
                <w:iCs/>
                <w:sz w:val="24"/>
                <w:szCs w:val="28"/>
                <w:lang w:eastAsia="ru-RU"/>
              </w:rPr>
              <w:t xml:space="preserve"> - 8,400,00  руб.- командировочные расходы; 1,096,54 руб. – ДОГ ПОДРЯДА</w:t>
            </w:r>
          </w:p>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b/>
                <w:iCs/>
                <w:sz w:val="24"/>
                <w:szCs w:val="28"/>
                <w:lang w:eastAsia="ru-RU"/>
              </w:rPr>
              <w:t>Статья 310</w:t>
            </w:r>
            <w:r w:rsidRPr="00446F0D">
              <w:rPr>
                <w:rFonts w:ascii="Times New Roman" w:eastAsia="Times New Roman" w:hAnsi="Times New Roman" w:cs="Times New Roman"/>
                <w:iCs/>
                <w:sz w:val="24"/>
                <w:szCs w:val="28"/>
                <w:lang w:eastAsia="ru-RU"/>
              </w:rPr>
              <w:t xml:space="preserve"> – 35,503,46 руб. – договор ООО </w:t>
            </w:r>
            <w:proofErr w:type="spellStart"/>
            <w:r w:rsidRPr="00446F0D">
              <w:rPr>
                <w:rFonts w:ascii="Times New Roman" w:eastAsia="Times New Roman" w:hAnsi="Times New Roman" w:cs="Times New Roman"/>
                <w:iCs/>
                <w:sz w:val="24"/>
                <w:szCs w:val="28"/>
                <w:lang w:eastAsia="ru-RU"/>
              </w:rPr>
              <w:t>Интелком</w:t>
            </w:r>
            <w:proofErr w:type="spellEnd"/>
            <w:r w:rsidRPr="00446F0D">
              <w:rPr>
                <w:rFonts w:ascii="Times New Roman" w:eastAsia="Times New Roman" w:hAnsi="Times New Roman" w:cs="Times New Roman"/>
                <w:iCs/>
                <w:sz w:val="24"/>
                <w:szCs w:val="28"/>
                <w:lang w:eastAsia="ru-RU"/>
              </w:rPr>
              <w:t xml:space="preserve"> проекторы</w:t>
            </w:r>
          </w:p>
        </w:tc>
      </w:tr>
    </w:tbl>
    <w:p w:rsidR="00446F0D" w:rsidRPr="00446F0D" w:rsidRDefault="00446F0D" w:rsidP="00446F0D">
      <w:pPr>
        <w:tabs>
          <w:tab w:val="left" w:pos="993"/>
          <w:tab w:val="left" w:pos="1418"/>
          <w:tab w:val="left" w:pos="1560"/>
        </w:tabs>
        <w:adjustRightInd w:val="0"/>
        <w:spacing w:after="0" w:line="360" w:lineRule="auto"/>
        <w:ind w:firstLine="709"/>
        <w:jc w:val="both"/>
        <w:textAlignment w:val="baseline"/>
        <w:rPr>
          <w:rFonts w:ascii="Times New Roman" w:eastAsia="Times New Roman" w:hAnsi="Times New Roman" w:cs="Times New Roman"/>
          <w:sz w:val="24"/>
          <w:szCs w:val="24"/>
          <w:lang w:eastAsia="ru-RU"/>
        </w:rPr>
      </w:pPr>
    </w:p>
    <w:p w:rsidR="00446F0D" w:rsidRPr="00446F0D" w:rsidRDefault="00446F0D" w:rsidP="00446F0D">
      <w:pPr>
        <w:tabs>
          <w:tab w:val="left" w:pos="993"/>
          <w:tab w:val="left" w:pos="1418"/>
          <w:tab w:val="left" w:pos="1560"/>
        </w:tabs>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12. Кадровое обеспечение ФИП при реализации инновационного образовательного проекта за отчетный период</w:t>
      </w:r>
    </w:p>
    <w:tbl>
      <w:tblPr>
        <w:tblW w:w="9649" w:type="dxa"/>
        <w:tblLayout w:type="fixed"/>
        <w:tblCellMar>
          <w:left w:w="10" w:type="dxa"/>
          <w:right w:w="10" w:type="dxa"/>
        </w:tblCellMar>
        <w:tblLook w:val="0000" w:firstRow="0" w:lastRow="0" w:firstColumn="0" w:lastColumn="0" w:noHBand="0" w:noVBand="0"/>
      </w:tblPr>
      <w:tblGrid>
        <w:gridCol w:w="577"/>
        <w:gridCol w:w="1623"/>
        <w:gridCol w:w="2630"/>
        <w:gridCol w:w="2693"/>
        <w:gridCol w:w="2126"/>
      </w:tblGrid>
      <w:tr w:rsidR="00446F0D" w:rsidRPr="00446F0D" w:rsidTr="0031629E">
        <w:trPr>
          <w:trHeight w:hRule="exact" w:val="1885"/>
        </w:trPr>
        <w:tc>
          <w:tcPr>
            <w:tcW w:w="577" w:type="dxa"/>
            <w:tcBorders>
              <w:top w:val="single" w:sz="4" w:space="0" w:color="auto"/>
              <w:lef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 xml:space="preserve">№ </w:t>
            </w:r>
          </w:p>
          <w:p w:rsidR="00446F0D" w:rsidRPr="00446F0D" w:rsidRDefault="00446F0D" w:rsidP="00446F0D">
            <w:pPr>
              <w:snapToGrid w:val="0"/>
              <w:spacing w:after="0"/>
              <w:rPr>
                <w:rFonts w:ascii="Times New Roman" w:eastAsia="Times New Roman" w:hAnsi="Times New Roman" w:cs="Times New Roman"/>
                <w:iCs/>
                <w:sz w:val="24"/>
                <w:szCs w:val="28"/>
                <w:lang w:eastAsia="ru-RU"/>
              </w:rPr>
            </w:pPr>
            <w:proofErr w:type="gramStart"/>
            <w:r w:rsidRPr="00446F0D">
              <w:rPr>
                <w:rFonts w:ascii="Times New Roman" w:eastAsia="Times New Roman" w:hAnsi="Times New Roman" w:cs="Times New Roman"/>
                <w:iCs/>
                <w:sz w:val="24"/>
                <w:szCs w:val="28"/>
                <w:lang w:eastAsia="ru-RU"/>
              </w:rPr>
              <w:t>п</w:t>
            </w:r>
            <w:proofErr w:type="gramEnd"/>
            <w:r w:rsidRPr="00446F0D">
              <w:rPr>
                <w:rFonts w:ascii="Times New Roman" w:eastAsia="Times New Roman" w:hAnsi="Times New Roman" w:cs="Times New Roman"/>
                <w:iCs/>
                <w:sz w:val="24"/>
                <w:szCs w:val="28"/>
                <w:lang w:eastAsia="ru-RU"/>
              </w:rPr>
              <w:t>/п</w:t>
            </w:r>
          </w:p>
        </w:tc>
        <w:tc>
          <w:tcPr>
            <w:tcW w:w="1623" w:type="dxa"/>
            <w:tcBorders>
              <w:top w:val="single" w:sz="4" w:space="0" w:color="auto"/>
              <w:lef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ФИО специалиста</w:t>
            </w:r>
          </w:p>
        </w:tc>
        <w:tc>
          <w:tcPr>
            <w:tcW w:w="2630" w:type="dxa"/>
            <w:tcBorders>
              <w:top w:val="single" w:sz="4" w:space="0" w:color="auto"/>
              <w:lef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Место работы, должность, ученая степень, ученое звание специалиста (при наличии)</w:t>
            </w:r>
          </w:p>
        </w:tc>
        <w:tc>
          <w:tcPr>
            <w:tcW w:w="2693" w:type="dxa"/>
            <w:tcBorders>
              <w:top w:val="single" w:sz="4" w:space="0" w:color="auto"/>
              <w:lef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 xml:space="preserve">Опыт работы специалиста в международных, федеральных и региональных </w:t>
            </w:r>
            <w:proofErr w:type="gramStart"/>
            <w:r w:rsidRPr="00446F0D">
              <w:rPr>
                <w:rFonts w:ascii="Times New Roman" w:eastAsia="Times New Roman" w:hAnsi="Times New Roman" w:cs="Times New Roman"/>
                <w:iCs/>
                <w:sz w:val="24"/>
                <w:szCs w:val="28"/>
                <w:lang w:eastAsia="ru-RU"/>
              </w:rPr>
              <w:t>проектах</w:t>
            </w:r>
            <w:proofErr w:type="gramEnd"/>
            <w:r w:rsidRPr="00446F0D">
              <w:rPr>
                <w:rFonts w:ascii="Times New Roman" w:eastAsia="Times New Roman" w:hAnsi="Times New Roman" w:cs="Times New Roman"/>
                <w:iCs/>
                <w:sz w:val="24"/>
                <w:szCs w:val="28"/>
                <w:lang w:eastAsia="ru-RU"/>
              </w:rPr>
              <w:t xml:space="preserve"> в сфере образования и науки за последние 5 лет</w:t>
            </w:r>
          </w:p>
        </w:tc>
        <w:tc>
          <w:tcPr>
            <w:tcW w:w="2126" w:type="dxa"/>
            <w:tcBorders>
              <w:top w:val="single" w:sz="4" w:space="0" w:color="auto"/>
              <w:left w:val="single" w:sz="4" w:space="0" w:color="auto"/>
              <w:righ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Функции специалиста в рамках реализации инновационного образовательного проекта</w:t>
            </w:r>
          </w:p>
        </w:tc>
      </w:tr>
      <w:tr w:rsidR="00446F0D" w:rsidRPr="00446F0D" w:rsidTr="0031629E">
        <w:trPr>
          <w:trHeight w:hRule="exact" w:val="6051"/>
        </w:trPr>
        <w:tc>
          <w:tcPr>
            <w:tcW w:w="577" w:type="dxa"/>
            <w:tcBorders>
              <w:top w:val="single" w:sz="4" w:space="0" w:color="auto"/>
              <w:lef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lastRenderedPageBreak/>
              <w:t>1.</w:t>
            </w:r>
          </w:p>
        </w:tc>
        <w:tc>
          <w:tcPr>
            <w:tcW w:w="1623" w:type="dxa"/>
            <w:tcBorders>
              <w:top w:val="single" w:sz="4" w:space="0" w:color="auto"/>
              <w:lef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proofErr w:type="spellStart"/>
            <w:r w:rsidRPr="00446F0D">
              <w:rPr>
                <w:rFonts w:ascii="Times New Roman" w:eastAsia="Times New Roman" w:hAnsi="Times New Roman" w:cs="Times New Roman"/>
                <w:iCs/>
                <w:sz w:val="20"/>
                <w:szCs w:val="20"/>
                <w:lang w:eastAsia="ru-RU"/>
              </w:rPr>
              <w:t>Тымченко</w:t>
            </w:r>
            <w:proofErr w:type="spellEnd"/>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Елена</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Юрьевна</w:t>
            </w:r>
          </w:p>
        </w:tc>
        <w:tc>
          <w:tcPr>
            <w:tcW w:w="2630" w:type="dxa"/>
            <w:tcBorders>
              <w:top w:val="single" w:sz="4" w:space="0" w:color="auto"/>
              <w:lef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МАОУ многопрофильная гимназия № 13 г. Пензы</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директор</w:t>
            </w:r>
          </w:p>
        </w:tc>
        <w:tc>
          <w:tcPr>
            <w:tcW w:w="2693" w:type="dxa"/>
            <w:tcBorders>
              <w:top w:val="single" w:sz="4" w:space="0" w:color="auto"/>
              <w:lef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Региональный проект «Центр информационных образовательных ресурсов «</w:t>
            </w:r>
            <w:r w:rsidRPr="00446F0D">
              <w:rPr>
                <w:rFonts w:ascii="Times New Roman" w:eastAsia="Times New Roman" w:hAnsi="Times New Roman" w:cs="Times New Roman"/>
                <w:iCs/>
                <w:sz w:val="20"/>
                <w:szCs w:val="20"/>
                <w:lang w:val="en-US" w:eastAsia="ru-RU"/>
              </w:rPr>
              <w:t>OZON</w:t>
            </w:r>
            <w:r w:rsidRPr="00446F0D">
              <w:rPr>
                <w:rFonts w:ascii="Times New Roman" w:eastAsia="Times New Roman" w:hAnsi="Times New Roman" w:cs="Times New Roman"/>
                <w:iCs/>
                <w:sz w:val="20"/>
                <w:szCs w:val="20"/>
                <w:lang w:eastAsia="ru-RU"/>
              </w:rPr>
              <w:t>.</w:t>
            </w:r>
            <w:r w:rsidRPr="00446F0D">
              <w:rPr>
                <w:rFonts w:ascii="Times New Roman" w:eastAsia="Times New Roman" w:hAnsi="Times New Roman" w:cs="Times New Roman"/>
                <w:iCs/>
                <w:sz w:val="20"/>
                <w:szCs w:val="20"/>
                <w:lang w:val="en-US" w:eastAsia="ru-RU"/>
              </w:rPr>
              <w:t>SCHOOL</w:t>
            </w:r>
            <w:r w:rsidRPr="00446F0D">
              <w:rPr>
                <w:rFonts w:ascii="Times New Roman" w:eastAsia="Times New Roman" w:hAnsi="Times New Roman" w:cs="Times New Roman"/>
                <w:iCs/>
                <w:sz w:val="20"/>
                <w:szCs w:val="20"/>
                <w:lang w:eastAsia="ru-RU"/>
              </w:rPr>
              <w:t>.</w:t>
            </w:r>
            <w:r w:rsidRPr="00446F0D">
              <w:rPr>
                <w:rFonts w:ascii="Times New Roman" w:eastAsia="Times New Roman" w:hAnsi="Times New Roman" w:cs="Times New Roman"/>
                <w:iCs/>
                <w:sz w:val="20"/>
                <w:szCs w:val="20"/>
                <w:lang w:val="en-US" w:eastAsia="ru-RU"/>
              </w:rPr>
              <w:t>RU</w:t>
            </w:r>
            <w:r w:rsidRPr="00446F0D">
              <w:rPr>
                <w:rFonts w:ascii="Times New Roman" w:eastAsia="Times New Roman" w:hAnsi="Times New Roman" w:cs="Times New Roman"/>
                <w:iCs/>
                <w:sz w:val="20"/>
                <w:szCs w:val="20"/>
                <w:lang w:eastAsia="ru-RU"/>
              </w:rPr>
              <w:t>»;</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Федеральный проект «Школьная лига РОСНАНО»;</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Федеральный проект «Гимназия – </w:t>
            </w:r>
            <w:proofErr w:type="spellStart"/>
            <w:r w:rsidRPr="00446F0D">
              <w:rPr>
                <w:rFonts w:ascii="Times New Roman" w:eastAsia="Times New Roman" w:hAnsi="Times New Roman" w:cs="Times New Roman"/>
                <w:iCs/>
                <w:sz w:val="20"/>
                <w:szCs w:val="20"/>
                <w:lang w:eastAsia="ru-RU"/>
              </w:rPr>
              <w:t>Предуниверсарий</w:t>
            </w:r>
            <w:proofErr w:type="spellEnd"/>
            <w:r w:rsidRPr="00446F0D">
              <w:rPr>
                <w:rFonts w:ascii="Times New Roman" w:eastAsia="Times New Roman" w:hAnsi="Times New Roman" w:cs="Times New Roman"/>
                <w:iCs/>
                <w:sz w:val="20"/>
                <w:szCs w:val="20"/>
                <w:lang w:eastAsia="ru-RU"/>
              </w:rPr>
              <w:t xml:space="preserve"> НИУ ВШЭ»;</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Инновационный образовательный проект «Школа цифровой реальности» в рамках реализации мероприятия «Гранты в форме субсидий на поддержку проектов, связанных с инновациями в образовании» ведомственной целевой программы «Развитие современных механизмов и технологий дошкольного и общего образования»</w:t>
            </w:r>
          </w:p>
        </w:tc>
        <w:tc>
          <w:tcPr>
            <w:tcW w:w="2126" w:type="dxa"/>
            <w:tcBorders>
              <w:top w:val="single" w:sz="4" w:space="0" w:color="auto"/>
              <w:left w:val="single" w:sz="4" w:space="0" w:color="auto"/>
              <w:righ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Руководитель проекта</w:t>
            </w:r>
          </w:p>
        </w:tc>
      </w:tr>
      <w:tr w:rsidR="00446F0D" w:rsidRPr="00446F0D" w:rsidTr="0031629E">
        <w:trPr>
          <w:trHeight w:hRule="exact" w:val="6430"/>
        </w:trPr>
        <w:tc>
          <w:tcPr>
            <w:tcW w:w="577" w:type="dxa"/>
            <w:tcBorders>
              <w:top w:val="single" w:sz="4" w:space="0" w:color="auto"/>
              <w:lef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2.</w:t>
            </w:r>
          </w:p>
        </w:tc>
        <w:tc>
          <w:tcPr>
            <w:tcW w:w="1623" w:type="dxa"/>
            <w:tcBorders>
              <w:top w:val="single" w:sz="4" w:space="0" w:color="auto"/>
              <w:lef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proofErr w:type="spellStart"/>
            <w:r w:rsidRPr="00446F0D">
              <w:rPr>
                <w:rFonts w:ascii="Times New Roman" w:eastAsia="Times New Roman" w:hAnsi="Times New Roman" w:cs="Times New Roman"/>
                <w:iCs/>
                <w:sz w:val="20"/>
                <w:szCs w:val="20"/>
                <w:lang w:eastAsia="ru-RU"/>
              </w:rPr>
              <w:t>Жерепа</w:t>
            </w:r>
            <w:proofErr w:type="spellEnd"/>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Татьяна</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Валентиновна</w:t>
            </w:r>
          </w:p>
        </w:tc>
        <w:tc>
          <w:tcPr>
            <w:tcW w:w="2630" w:type="dxa"/>
            <w:tcBorders>
              <w:top w:val="single" w:sz="4" w:space="0" w:color="auto"/>
              <w:lef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МАОУ многопрофильная гимназия № 13 г. Пензы, заместитель директора по содержанию образования</w:t>
            </w:r>
          </w:p>
        </w:tc>
        <w:tc>
          <w:tcPr>
            <w:tcW w:w="2693" w:type="dxa"/>
            <w:tcBorders>
              <w:top w:val="single" w:sz="4" w:space="0" w:color="auto"/>
              <w:lef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Федеральный проект «Школьная лига РОСНАНО»;</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Федеральный проект «Гимназия – </w:t>
            </w:r>
            <w:proofErr w:type="spellStart"/>
            <w:r w:rsidRPr="00446F0D">
              <w:rPr>
                <w:rFonts w:ascii="Times New Roman" w:eastAsia="Times New Roman" w:hAnsi="Times New Roman" w:cs="Times New Roman"/>
                <w:iCs/>
                <w:sz w:val="20"/>
                <w:szCs w:val="20"/>
                <w:lang w:eastAsia="ru-RU"/>
              </w:rPr>
              <w:t>Предуниверсарий</w:t>
            </w:r>
            <w:proofErr w:type="spellEnd"/>
            <w:r w:rsidRPr="00446F0D">
              <w:rPr>
                <w:rFonts w:ascii="Times New Roman" w:eastAsia="Times New Roman" w:hAnsi="Times New Roman" w:cs="Times New Roman"/>
                <w:iCs/>
                <w:sz w:val="20"/>
                <w:szCs w:val="20"/>
                <w:lang w:eastAsia="ru-RU"/>
              </w:rPr>
              <w:t xml:space="preserve"> НИУ ВШЭ»;</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Инновационный образовательный проект «Школа цифровой реальности» в рамках реализации мероприятия «Гранты в форме субсидий на поддержку проектов, связанных с инновациями в образовании» ведомственной целевой программы «Развитие современных механизмов и технологий дошкольного и общего образования»</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Региональный этап </w:t>
            </w:r>
            <w:proofErr w:type="spellStart"/>
            <w:r w:rsidRPr="00446F0D">
              <w:rPr>
                <w:rFonts w:ascii="Times New Roman" w:eastAsia="Times New Roman" w:hAnsi="Times New Roman" w:cs="Times New Roman"/>
                <w:iCs/>
                <w:sz w:val="20"/>
                <w:szCs w:val="20"/>
                <w:lang w:eastAsia="ru-RU"/>
              </w:rPr>
              <w:t>Всероссий</w:t>
            </w:r>
            <w:proofErr w:type="spellEnd"/>
          </w:p>
          <w:p w:rsidR="00446F0D" w:rsidRPr="00446F0D" w:rsidRDefault="00446F0D" w:rsidP="00446F0D">
            <w:pPr>
              <w:snapToGrid w:val="0"/>
              <w:spacing w:after="0"/>
              <w:rPr>
                <w:rFonts w:ascii="Times New Roman" w:eastAsia="Times New Roman" w:hAnsi="Times New Roman" w:cs="Times New Roman"/>
                <w:iCs/>
                <w:sz w:val="20"/>
                <w:szCs w:val="20"/>
                <w:lang w:eastAsia="ru-RU"/>
              </w:rPr>
            </w:pPr>
            <w:proofErr w:type="spellStart"/>
            <w:r w:rsidRPr="00446F0D">
              <w:rPr>
                <w:rFonts w:ascii="Times New Roman" w:eastAsia="Times New Roman" w:hAnsi="Times New Roman" w:cs="Times New Roman"/>
                <w:iCs/>
                <w:sz w:val="20"/>
                <w:szCs w:val="20"/>
                <w:lang w:eastAsia="ru-RU"/>
              </w:rPr>
              <w:t>ского</w:t>
            </w:r>
            <w:proofErr w:type="spellEnd"/>
            <w:r w:rsidRPr="00446F0D">
              <w:rPr>
                <w:rFonts w:ascii="Times New Roman" w:eastAsia="Times New Roman" w:hAnsi="Times New Roman" w:cs="Times New Roman"/>
                <w:iCs/>
                <w:sz w:val="20"/>
                <w:szCs w:val="20"/>
                <w:lang w:eastAsia="ru-RU"/>
              </w:rPr>
              <w:t xml:space="preserve"> проекта «Живая классика»</w:t>
            </w:r>
          </w:p>
        </w:tc>
        <w:tc>
          <w:tcPr>
            <w:tcW w:w="2126" w:type="dxa"/>
            <w:tcBorders>
              <w:top w:val="single" w:sz="4" w:space="0" w:color="auto"/>
              <w:left w:val="single" w:sz="4" w:space="0" w:color="auto"/>
              <w:righ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Заместитель руководителя по методическому сопровождению проекта </w:t>
            </w:r>
          </w:p>
        </w:tc>
      </w:tr>
      <w:tr w:rsidR="00446F0D" w:rsidRPr="00446F0D" w:rsidTr="0031629E">
        <w:trPr>
          <w:trHeight w:hRule="exact" w:val="5538"/>
        </w:trPr>
        <w:tc>
          <w:tcPr>
            <w:tcW w:w="577"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lastRenderedPageBreak/>
              <w:t>3.</w:t>
            </w:r>
          </w:p>
        </w:tc>
        <w:tc>
          <w:tcPr>
            <w:tcW w:w="162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proofErr w:type="spellStart"/>
            <w:r w:rsidRPr="00446F0D">
              <w:rPr>
                <w:rFonts w:ascii="Times New Roman" w:eastAsia="Times New Roman" w:hAnsi="Times New Roman" w:cs="Times New Roman"/>
                <w:iCs/>
                <w:sz w:val="20"/>
                <w:szCs w:val="20"/>
                <w:lang w:eastAsia="ru-RU"/>
              </w:rPr>
              <w:t>Лункина</w:t>
            </w:r>
            <w:proofErr w:type="spellEnd"/>
            <w:r w:rsidRPr="00446F0D">
              <w:rPr>
                <w:rFonts w:ascii="Times New Roman" w:eastAsia="Times New Roman" w:hAnsi="Times New Roman" w:cs="Times New Roman"/>
                <w:iCs/>
                <w:sz w:val="20"/>
                <w:szCs w:val="20"/>
                <w:lang w:eastAsia="ru-RU"/>
              </w:rPr>
              <w:t xml:space="preserve"> </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Светлана</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Алексеевна</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p>
        </w:tc>
        <w:tc>
          <w:tcPr>
            <w:tcW w:w="2630"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МАОУ многопрофильная гимназия № 13 г. Пензы, заместитель директора по качеству  образования</w:t>
            </w:r>
          </w:p>
        </w:tc>
        <w:tc>
          <w:tcPr>
            <w:tcW w:w="269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Федеральный проект «Школьная лига РОСНАНО»;</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Федеральный проект «Гимназия – </w:t>
            </w:r>
            <w:proofErr w:type="spellStart"/>
            <w:r w:rsidRPr="00446F0D">
              <w:rPr>
                <w:rFonts w:ascii="Times New Roman" w:eastAsia="Times New Roman" w:hAnsi="Times New Roman" w:cs="Times New Roman"/>
                <w:iCs/>
                <w:sz w:val="20"/>
                <w:szCs w:val="20"/>
                <w:lang w:eastAsia="ru-RU"/>
              </w:rPr>
              <w:t>Предуниверсарий</w:t>
            </w:r>
            <w:proofErr w:type="spellEnd"/>
            <w:r w:rsidRPr="00446F0D">
              <w:rPr>
                <w:rFonts w:ascii="Times New Roman" w:eastAsia="Times New Roman" w:hAnsi="Times New Roman" w:cs="Times New Roman"/>
                <w:iCs/>
                <w:sz w:val="20"/>
                <w:szCs w:val="20"/>
                <w:lang w:eastAsia="ru-RU"/>
              </w:rPr>
              <w:t xml:space="preserve"> НИУ ВШЭ»;</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Инновационный образовательный проект «Школа цифровой реальности» в рамках реализации мероприятия «Гранты в форме субсидий на поддержку проектов, связанных с инновациями в образовании» ведомственной целевой программы «Развитие современных механизмов и технологий дошкольного и общего образования»</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Региональный проект</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«Школа Архимеда»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Заместитель руководителя проекта по содержанию</w:t>
            </w:r>
          </w:p>
        </w:tc>
      </w:tr>
      <w:tr w:rsidR="00446F0D" w:rsidRPr="00446F0D" w:rsidTr="0031629E">
        <w:trPr>
          <w:trHeight w:hRule="exact" w:val="2419"/>
        </w:trPr>
        <w:tc>
          <w:tcPr>
            <w:tcW w:w="577"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val="en-US" w:eastAsia="ru-RU"/>
              </w:rPr>
            </w:pPr>
            <w:r w:rsidRPr="00446F0D">
              <w:rPr>
                <w:rFonts w:ascii="Times New Roman" w:eastAsia="Times New Roman" w:hAnsi="Times New Roman" w:cs="Times New Roman"/>
                <w:iCs/>
                <w:sz w:val="20"/>
                <w:szCs w:val="20"/>
                <w:lang w:val="en-US" w:eastAsia="ru-RU"/>
              </w:rPr>
              <w:t>4.</w:t>
            </w:r>
          </w:p>
        </w:tc>
        <w:tc>
          <w:tcPr>
            <w:tcW w:w="162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proofErr w:type="spellStart"/>
            <w:r w:rsidRPr="00446F0D">
              <w:rPr>
                <w:rFonts w:ascii="Times New Roman" w:eastAsia="Times New Roman" w:hAnsi="Times New Roman" w:cs="Times New Roman"/>
                <w:iCs/>
                <w:sz w:val="20"/>
                <w:szCs w:val="20"/>
                <w:lang w:eastAsia="ru-RU"/>
              </w:rPr>
              <w:t>Паньженский</w:t>
            </w:r>
            <w:proofErr w:type="spellEnd"/>
            <w:r w:rsidRPr="00446F0D">
              <w:rPr>
                <w:rFonts w:ascii="Times New Roman" w:eastAsia="Times New Roman" w:hAnsi="Times New Roman" w:cs="Times New Roman"/>
                <w:iCs/>
                <w:sz w:val="20"/>
                <w:szCs w:val="20"/>
                <w:lang w:eastAsia="ru-RU"/>
              </w:rPr>
              <w:t xml:space="preserve"> </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Евгений</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Владимирович</w:t>
            </w:r>
          </w:p>
        </w:tc>
        <w:tc>
          <w:tcPr>
            <w:tcW w:w="2630"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МАОУ многопрофильная гимназия № 13 г. Пензы, заместитель директора по содержанию образования</w:t>
            </w:r>
          </w:p>
        </w:tc>
        <w:tc>
          <w:tcPr>
            <w:tcW w:w="269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Муниципальный проект «Взвейтесь кострами»;</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Федеральный проект «Школьная лига РОСНАНО»;</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Федеральный проект «Гимназия – </w:t>
            </w:r>
            <w:proofErr w:type="spellStart"/>
            <w:r w:rsidRPr="00446F0D">
              <w:rPr>
                <w:rFonts w:ascii="Times New Roman" w:eastAsia="Times New Roman" w:hAnsi="Times New Roman" w:cs="Times New Roman"/>
                <w:iCs/>
                <w:sz w:val="20"/>
                <w:szCs w:val="20"/>
                <w:lang w:eastAsia="ru-RU"/>
              </w:rPr>
              <w:t>Предуниверсарий</w:t>
            </w:r>
            <w:proofErr w:type="spellEnd"/>
            <w:r w:rsidRPr="00446F0D">
              <w:rPr>
                <w:rFonts w:ascii="Times New Roman" w:eastAsia="Times New Roman" w:hAnsi="Times New Roman" w:cs="Times New Roman"/>
                <w:iCs/>
                <w:sz w:val="20"/>
                <w:szCs w:val="20"/>
                <w:lang w:eastAsia="ru-RU"/>
              </w:rPr>
              <w:t xml:space="preserve"> НИУ ВШЭ»;</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Инновационный образовательный проект «Школа цифровой реальности» в рамках реализации мероприятия «Гранты в форме субсидий на поддержку проектов, связанных с инновациями в образовании» ведомственной целевой программы «Развитие современных механизмов и технологий дошкольного и общего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Заместитель руководителя проекта по содержанию проекта</w:t>
            </w:r>
          </w:p>
        </w:tc>
      </w:tr>
      <w:tr w:rsidR="00446F0D" w:rsidRPr="00446F0D" w:rsidTr="0031629E">
        <w:trPr>
          <w:trHeight w:hRule="exact" w:val="2410"/>
        </w:trPr>
        <w:tc>
          <w:tcPr>
            <w:tcW w:w="577"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5.</w:t>
            </w:r>
          </w:p>
        </w:tc>
        <w:tc>
          <w:tcPr>
            <w:tcW w:w="162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Гаврилин </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Андрей Валерьевич</w:t>
            </w:r>
          </w:p>
        </w:tc>
        <w:tc>
          <w:tcPr>
            <w:tcW w:w="2630"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МАОУ многопрофильная гимназия № 13 г. Пензы,</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социолог</w:t>
            </w:r>
          </w:p>
        </w:tc>
        <w:tc>
          <w:tcPr>
            <w:tcW w:w="269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Региональный проект «</w:t>
            </w:r>
            <w:proofErr w:type="gramStart"/>
            <w:r w:rsidRPr="00446F0D">
              <w:rPr>
                <w:rFonts w:ascii="Times New Roman" w:eastAsia="Times New Roman" w:hAnsi="Times New Roman" w:cs="Times New Roman"/>
                <w:iCs/>
                <w:sz w:val="20"/>
                <w:szCs w:val="20"/>
                <w:lang w:val="en-US" w:eastAsia="ru-RU"/>
              </w:rPr>
              <w:t>PRO</w:t>
            </w:r>
            <w:proofErr w:type="gramEnd"/>
            <w:r w:rsidRPr="00446F0D">
              <w:rPr>
                <w:rFonts w:ascii="Times New Roman" w:eastAsia="Times New Roman" w:hAnsi="Times New Roman" w:cs="Times New Roman"/>
                <w:iCs/>
                <w:sz w:val="20"/>
                <w:szCs w:val="20"/>
                <w:lang w:eastAsia="ru-RU"/>
              </w:rPr>
              <w:t>движение»;</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Федеральный проект</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«Школьная лига РОСНАНО»;</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Федеральный проект «Гимназия – </w:t>
            </w:r>
            <w:proofErr w:type="spellStart"/>
            <w:r w:rsidRPr="00446F0D">
              <w:rPr>
                <w:rFonts w:ascii="Times New Roman" w:eastAsia="Times New Roman" w:hAnsi="Times New Roman" w:cs="Times New Roman"/>
                <w:iCs/>
                <w:sz w:val="20"/>
                <w:szCs w:val="20"/>
                <w:lang w:eastAsia="ru-RU"/>
              </w:rPr>
              <w:t>Предуниверсарий</w:t>
            </w:r>
            <w:proofErr w:type="spellEnd"/>
            <w:r w:rsidRPr="00446F0D">
              <w:rPr>
                <w:rFonts w:ascii="Times New Roman" w:eastAsia="Times New Roman" w:hAnsi="Times New Roman" w:cs="Times New Roman"/>
                <w:iCs/>
                <w:sz w:val="20"/>
                <w:szCs w:val="20"/>
                <w:lang w:eastAsia="ru-RU"/>
              </w:rPr>
              <w:t xml:space="preserve"> НИУ ВШЭ»;</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Инновационный образовательный проект «Школа цифровой реальности» в рамках реализации мероприятия «Гранты в форме субсидий на поддержку проектов, связанных с инновациями в образовании» ведомственной целевой программы «Развитие современных механизмов и технологий дошкольного и общего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Социологические исследования</w:t>
            </w:r>
          </w:p>
        </w:tc>
      </w:tr>
      <w:tr w:rsidR="00446F0D" w:rsidRPr="00446F0D" w:rsidTr="0031629E">
        <w:trPr>
          <w:trHeight w:hRule="exact" w:val="1843"/>
        </w:trPr>
        <w:tc>
          <w:tcPr>
            <w:tcW w:w="577"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6.</w:t>
            </w:r>
          </w:p>
        </w:tc>
        <w:tc>
          <w:tcPr>
            <w:tcW w:w="162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Федькина</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Ольга </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Николаевна</w:t>
            </w:r>
          </w:p>
        </w:tc>
        <w:tc>
          <w:tcPr>
            <w:tcW w:w="2630"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МАОУ многопрофильная гимназия № 13 г. Пензы,</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учитель географии</w:t>
            </w:r>
          </w:p>
        </w:tc>
        <w:tc>
          <w:tcPr>
            <w:tcW w:w="269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Региональный проект «</w:t>
            </w:r>
            <w:proofErr w:type="gramStart"/>
            <w:r w:rsidRPr="00446F0D">
              <w:rPr>
                <w:rFonts w:ascii="Times New Roman" w:eastAsia="Times New Roman" w:hAnsi="Times New Roman" w:cs="Times New Roman"/>
                <w:iCs/>
                <w:sz w:val="20"/>
                <w:szCs w:val="20"/>
                <w:lang w:val="en-US" w:eastAsia="ru-RU"/>
              </w:rPr>
              <w:t>PRO</w:t>
            </w:r>
            <w:proofErr w:type="gramEnd"/>
            <w:r w:rsidRPr="00446F0D">
              <w:rPr>
                <w:rFonts w:ascii="Times New Roman" w:eastAsia="Times New Roman" w:hAnsi="Times New Roman" w:cs="Times New Roman"/>
                <w:iCs/>
                <w:sz w:val="20"/>
                <w:szCs w:val="20"/>
                <w:lang w:eastAsia="ru-RU"/>
              </w:rPr>
              <w:t>движение»;</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Федеральный проект</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«Школьная лига РОСНАНО»;</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Федеральный проект «Гимназия – </w:t>
            </w:r>
            <w:proofErr w:type="spellStart"/>
            <w:r w:rsidRPr="00446F0D">
              <w:rPr>
                <w:rFonts w:ascii="Times New Roman" w:eastAsia="Times New Roman" w:hAnsi="Times New Roman" w:cs="Times New Roman"/>
                <w:iCs/>
                <w:sz w:val="20"/>
                <w:szCs w:val="20"/>
                <w:lang w:eastAsia="ru-RU"/>
              </w:rPr>
              <w:t>Предуниверсарий</w:t>
            </w:r>
            <w:proofErr w:type="spellEnd"/>
            <w:r w:rsidRPr="00446F0D">
              <w:rPr>
                <w:rFonts w:ascii="Times New Roman" w:eastAsia="Times New Roman" w:hAnsi="Times New Roman" w:cs="Times New Roman"/>
                <w:iCs/>
                <w:sz w:val="20"/>
                <w:szCs w:val="20"/>
                <w:lang w:eastAsia="ru-RU"/>
              </w:rPr>
              <w:t xml:space="preserve"> НИУ ВШЭ»;</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Федеральный проект «Школа цифровой реальности».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proofErr w:type="spellStart"/>
            <w:r w:rsidRPr="00446F0D">
              <w:rPr>
                <w:rFonts w:ascii="Times New Roman" w:eastAsia="Times New Roman" w:hAnsi="Times New Roman" w:cs="Times New Roman"/>
                <w:iCs/>
                <w:sz w:val="20"/>
                <w:szCs w:val="20"/>
                <w:lang w:eastAsia="ru-RU"/>
              </w:rPr>
              <w:t>тьюторство</w:t>
            </w:r>
            <w:proofErr w:type="spellEnd"/>
          </w:p>
        </w:tc>
      </w:tr>
      <w:tr w:rsidR="00446F0D" w:rsidRPr="00446F0D" w:rsidTr="0031629E">
        <w:trPr>
          <w:trHeight w:hRule="exact" w:val="4971"/>
        </w:trPr>
        <w:tc>
          <w:tcPr>
            <w:tcW w:w="577"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lastRenderedPageBreak/>
              <w:t>7.</w:t>
            </w:r>
          </w:p>
        </w:tc>
        <w:tc>
          <w:tcPr>
            <w:tcW w:w="162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Аксенова</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Елена</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Евгеньевна</w:t>
            </w:r>
          </w:p>
        </w:tc>
        <w:tc>
          <w:tcPr>
            <w:tcW w:w="2630"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МАОУ многопрофильная гимназия № 13 г. Пензы,</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Учитель математики</w:t>
            </w:r>
          </w:p>
        </w:tc>
        <w:tc>
          <w:tcPr>
            <w:tcW w:w="269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Федеральный проект</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«Школьная лига РОСНАНО»;</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Федеральный проект «Гимназия – </w:t>
            </w:r>
            <w:proofErr w:type="spellStart"/>
            <w:r w:rsidRPr="00446F0D">
              <w:rPr>
                <w:rFonts w:ascii="Times New Roman" w:eastAsia="Times New Roman" w:hAnsi="Times New Roman" w:cs="Times New Roman"/>
                <w:iCs/>
                <w:sz w:val="20"/>
                <w:szCs w:val="20"/>
                <w:lang w:eastAsia="ru-RU"/>
              </w:rPr>
              <w:t>Предуниверсарий</w:t>
            </w:r>
            <w:proofErr w:type="spellEnd"/>
            <w:r w:rsidRPr="00446F0D">
              <w:rPr>
                <w:rFonts w:ascii="Times New Roman" w:eastAsia="Times New Roman" w:hAnsi="Times New Roman" w:cs="Times New Roman"/>
                <w:iCs/>
                <w:sz w:val="20"/>
                <w:szCs w:val="20"/>
                <w:lang w:eastAsia="ru-RU"/>
              </w:rPr>
              <w:t xml:space="preserve"> НИУ ВШЭ»;</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Инновационный образовательный проект «Школа цифровой реальности» в рамках реализации мероприятия «Гранты в форме субсидий на поддержку проектов, связанных с инновациями в образовании» ведомственной целевой программы «Развитие современных механизмов и технологий дошкольного и общего образования»</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proofErr w:type="spellStart"/>
            <w:r w:rsidRPr="00446F0D">
              <w:rPr>
                <w:rFonts w:ascii="Times New Roman" w:eastAsia="Times New Roman" w:hAnsi="Times New Roman" w:cs="Times New Roman"/>
                <w:iCs/>
                <w:sz w:val="20"/>
                <w:szCs w:val="20"/>
                <w:lang w:eastAsia="ru-RU"/>
              </w:rPr>
              <w:t>тьюторство</w:t>
            </w:r>
            <w:proofErr w:type="spellEnd"/>
          </w:p>
        </w:tc>
      </w:tr>
      <w:tr w:rsidR="00446F0D" w:rsidRPr="00446F0D" w:rsidTr="0031629E">
        <w:trPr>
          <w:trHeight w:hRule="exact" w:val="5238"/>
        </w:trPr>
        <w:tc>
          <w:tcPr>
            <w:tcW w:w="577"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8.</w:t>
            </w:r>
          </w:p>
        </w:tc>
        <w:tc>
          <w:tcPr>
            <w:tcW w:w="162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Драгунова</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Ольга</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Владимировна</w:t>
            </w:r>
          </w:p>
        </w:tc>
        <w:tc>
          <w:tcPr>
            <w:tcW w:w="2630"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МАОУ многопрофильная гимназия № 13 г. Пензы,</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Учитель физики</w:t>
            </w:r>
          </w:p>
        </w:tc>
        <w:tc>
          <w:tcPr>
            <w:tcW w:w="269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Федеральный проект</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«Школьная лига РОСНАНО»;</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Федеральный проект «Гимназия – </w:t>
            </w:r>
            <w:proofErr w:type="spellStart"/>
            <w:r w:rsidRPr="00446F0D">
              <w:rPr>
                <w:rFonts w:ascii="Times New Roman" w:eastAsia="Times New Roman" w:hAnsi="Times New Roman" w:cs="Times New Roman"/>
                <w:iCs/>
                <w:sz w:val="20"/>
                <w:szCs w:val="20"/>
                <w:lang w:eastAsia="ru-RU"/>
              </w:rPr>
              <w:t>Предуниверсарий</w:t>
            </w:r>
            <w:proofErr w:type="spellEnd"/>
            <w:r w:rsidRPr="00446F0D">
              <w:rPr>
                <w:rFonts w:ascii="Times New Roman" w:eastAsia="Times New Roman" w:hAnsi="Times New Roman" w:cs="Times New Roman"/>
                <w:iCs/>
                <w:sz w:val="20"/>
                <w:szCs w:val="20"/>
                <w:lang w:eastAsia="ru-RU"/>
              </w:rPr>
              <w:t xml:space="preserve"> НИУ ВШЭ»;</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Инновационный образовательный проект «Школа цифровой реальности» в рамках реализации мероприятия «Гранты в форме субсидий на поддержку проектов, связанных с инновациями в образовании» ведомственной целевой программы «Развитие современных механизмов и технологий дошкольного и общего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Сетевой администратор</w:t>
            </w:r>
          </w:p>
        </w:tc>
      </w:tr>
      <w:tr w:rsidR="00446F0D" w:rsidRPr="00446F0D" w:rsidTr="0031629E">
        <w:trPr>
          <w:trHeight w:hRule="exact" w:val="3684"/>
        </w:trPr>
        <w:tc>
          <w:tcPr>
            <w:tcW w:w="577"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9.</w:t>
            </w:r>
          </w:p>
        </w:tc>
        <w:tc>
          <w:tcPr>
            <w:tcW w:w="162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proofErr w:type="spellStart"/>
            <w:r w:rsidRPr="00446F0D">
              <w:rPr>
                <w:rFonts w:ascii="Times New Roman" w:eastAsia="Times New Roman" w:hAnsi="Times New Roman" w:cs="Times New Roman"/>
                <w:iCs/>
                <w:sz w:val="20"/>
                <w:szCs w:val="20"/>
                <w:lang w:eastAsia="ru-RU"/>
              </w:rPr>
              <w:t>Любомирская</w:t>
            </w:r>
            <w:proofErr w:type="spellEnd"/>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Наталия</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Вениаминовна</w:t>
            </w:r>
          </w:p>
        </w:tc>
        <w:tc>
          <w:tcPr>
            <w:tcW w:w="2630"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НИУ ВШЭ, д.б.</w:t>
            </w:r>
            <w:proofErr w:type="gramStart"/>
            <w:r w:rsidRPr="00446F0D">
              <w:rPr>
                <w:rFonts w:ascii="Times New Roman" w:eastAsia="Times New Roman" w:hAnsi="Times New Roman" w:cs="Times New Roman"/>
                <w:iCs/>
                <w:sz w:val="20"/>
                <w:szCs w:val="20"/>
                <w:lang w:eastAsia="ru-RU"/>
              </w:rPr>
              <w:t>н</w:t>
            </w:r>
            <w:proofErr w:type="gramEnd"/>
            <w:r w:rsidRPr="00446F0D">
              <w:rPr>
                <w:rFonts w:ascii="Times New Roman" w:eastAsia="Times New Roman" w:hAnsi="Times New Roman" w:cs="Times New Roman"/>
                <w:iCs/>
                <w:sz w:val="20"/>
                <w:szCs w:val="20"/>
                <w:lang w:eastAsia="ru-RU"/>
              </w:rPr>
              <w:t>.,</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Ординарный профессор</w:t>
            </w:r>
          </w:p>
        </w:tc>
        <w:tc>
          <w:tcPr>
            <w:tcW w:w="2693"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«Международный </w:t>
            </w:r>
            <w:proofErr w:type="spellStart"/>
            <w:r w:rsidRPr="00446F0D">
              <w:rPr>
                <w:rFonts w:ascii="Times New Roman" w:eastAsia="Times New Roman" w:hAnsi="Times New Roman" w:cs="Times New Roman"/>
                <w:iCs/>
                <w:sz w:val="20"/>
                <w:szCs w:val="20"/>
                <w:lang w:eastAsia="ru-RU"/>
              </w:rPr>
              <w:t>бакалавриат</w:t>
            </w:r>
            <w:proofErr w:type="spellEnd"/>
            <w:r w:rsidRPr="00446F0D">
              <w:rPr>
                <w:rFonts w:ascii="Times New Roman" w:eastAsia="Times New Roman" w:hAnsi="Times New Roman" w:cs="Times New Roman"/>
                <w:iCs/>
                <w:sz w:val="20"/>
                <w:szCs w:val="20"/>
                <w:lang w:eastAsia="ru-RU"/>
              </w:rPr>
              <w:t>» (МБ);</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Создатель лицея НИУ ВШЭ;</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ординарный профессор, научный руководитель по лицейским программам Института образования НИУ ВШЭ;</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руководитель проекта «МЭО для высокомотивированных и одаренных детей»,</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ординарный профессор НИУ ВШЭ.</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Научный руководитель,</w:t>
            </w:r>
          </w:p>
          <w:p w:rsidR="00446F0D" w:rsidRPr="00446F0D" w:rsidRDefault="00446F0D" w:rsidP="00446F0D">
            <w:pPr>
              <w:snapToGrid w:val="0"/>
              <w:spacing w:after="0"/>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Общее администрирование, научное руководство проектом</w:t>
            </w:r>
          </w:p>
        </w:tc>
      </w:tr>
    </w:tbl>
    <w:p w:rsidR="00446F0D" w:rsidRPr="00446F0D" w:rsidRDefault="00446F0D" w:rsidP="00446F0D">
      <w:pPr>
        <w:tabs>
          <w:tab w:val="left" w:pos="851"/>
        </w:tabs>
        <w:adjustRightInd w:val="0"/>
        <w:spacing w:after="0" w:line="360" w:lineRule="auto"/>
        <w:ind w:firstLine="709"/>
        <w:jc w:val="both"/>
        <w:textAlignment w:val="baseline"/>
        <w:rPr>
          <w:rFonts w:ascii="Times New Roman" w:eastAsia="Times New Roman" w:hAnsi="Times New Roman" w:cs="Times New Roman"/>
          <w:sz w:val="24"/>
          <w:szCs w:val="24"/>
          <w:lang w:bidi="en-US"/>
        </w:rPr>
      </w:pPr>
    </w:p>
    <w:p w:rsidR="00446F0D" w:rsidRPr="00446F0D" w:rsidRDefault="00446F0D" w:rsidP="00446F0D">
      <w:pPr>
        <w:tabs>
          <w:tab w:val="left" w:pos="993"/>
          <w:tab w:val="left" w:pos="1418"/>
        </w:tabs>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lastRenderedPageBreak/>
        <w:t>13. Нормативное правовое обеспечение при реализации инновационного образовательного проекта за отчетный период</w:t>
      </w:r>
    </w:p>
    <w:tbl>
      <w:tblPr>
        <w:tblW w:w="9649" w:type="dxa"/>
        <w:tblLayout w:type="fixed"/>
        <w:tblCellMar>
          <w:left w:w="10" w:type="dxa"/>
          <w:right w:w="10" w:type="dxa"/>
        </w:tblCellMar>
        <w:tblLook w:val="0000" w:firstRow="0" w:lastRow="0" w:firstColumn="0" w:lastColumn="0" w:noHBand="0" w:noVBand="0"/>
      </w:tblPr>
      <w:tblGrid>
        <w:gridCol w:w="651"/>
        <w:gridCol w:w="3187"/>
        <w:gridCol w:w="5811"/>
      </w:tblGrid>
      <w:tr w:rsidR="00446F0D" w:rsidRPr="00446F0D" w:rsidTr="0031629E">
        <w:trPr>
          <w:trHeight w:hRule="exact" w:val="1311"/>
        </w:trPr>
        <w:tc>
          <w:tcPr>
            <w:tcW w:w="651" w:type="dxa"/>
            <w:tcBorders>
              <w:top w:val="single" w:sz="4" w:space="0" w:color="auto"/>
              <w:lef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 xml:space="preserve">№ </w:t>
            </w:r>
            <w:proofErr w:type="gramStart"/>
            <w:r w:rsidRPr="00446F0D">
              <w:rPr>
                <w:rFonts w:ascii="Times New Roman" w:eastAsia="Times New Roman" w:hAnsi="Times New Roman" w:cs="Times New Roman"/>
                <w:iCs/>
                <w:sz w:val="24"/>
                <w:szCs w:val="24"/>
                <w:lang w:eastAsia="ru-RU"/>
              </w:rPr>
              <w:t>п</w:t>
            </w:r>
            <w:proofErr w:type="gramEnd"/>
            <w:r w:rsidRPr="00446F0D">
              <w:rPr>
                <w:rFonts w:ascii="Times New Roman" w:eastAsia="Times New Roman" w:hAnsi="Times New Roman" w:cs="Times New Roman"/>
                <w:iCs/>
                <w:sz w:val="24"/>
                <w:szCs w:val="24"/>
                <w:lang w:eastAsia="ru-RU"/>
              </w:rPr>
              <w:t>/п</w:t>
            </w:r>
          </w:p>
        </w:tc>
        <w:tc>
          <w:tcPr>
            <w:tcW w:w="3187" w:type="dxa"/>
            <w:tcBorders>
              <w:top w:val="single" w:sz="4" w:space="0" w:color="auto"/>
              <w:lef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Наименование разработанного нормативного правового акта</w:t>
            </w:r>
          </w:p>
        </w:tc>
        <w:tc>
          <w:tcPr>
            <w:tcW w:w="5811" w:type="dxa"/>
            <w:tcBorders>
              <w:top w:val="single" w:sz="4" w:space="0" w:color="auto"/>
              <w:left w:val="single" w:sz="4" w:space="0" w:color="auto"/>
              <w:righ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Краткое обоснование применения нормативного правового акта в рамках реализации инновационного образовательного проекта ФИП</w:t>
            </w:r>
          </w:p>
        </w:tc>
      </w:tr>
      <w:tr w:rsidR="00446F0D" w:rsidRPr="00446F0D" w:rsidTr="0031629E">
        <w:trPr>
          <w:trHeight w:hRule="exact" w:val="1272"/>
        </w:trPr>
        <w:tc>
          <w:tcPr>
            <w:tcW w:w="651" w:type="dxa"/>
            <w:tcBorders>
              <w:top w:val="single" w:sz="4" w:space="0" w:color="auto"/>
              <w:lef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w:t>
            </w:r>
          </w:p>
        </w:tc>
        <w:tc>
          <w:tcPr>
            <w:tcW w:w="3187" w:type="dxa"/>
            <w:tcBorders>
              <w:top w:val="single" w:sz="4" w:space="0" w:color="auto"/>
              <w:lef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Устав МАОУ многопрофильной гимназии № 13 г. Пензы</w:t>
            </w:r>
          </w:p>
        </w:tc>
        <w:tc>
          <w:tcPr>
            <w:tcW w:w="5811" w:type="dxa"/>
            <w:tcBorders>
              <w:top w:val="single" w:sz="4" w:space="0" w:color="auto"/>
              <w:left w:val="single" w:sz="4" w:space="0" w:color="auto"/>
              <w:righ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Правоустанавливающий документ образовательной организации, в котором отражены все виды деятельности, в том числе инновационные</w:t>
            </w:r>
          </w:p>
        </w:tc>
      </w:tr>
      <w:tr w:rsidR="00446F0D" w:rsidRPr="00446F0D" w:rsidTr="0031629E">
        <w:trPr>
          <w:trHeight w:hRule="exact" w:val="1404"/>
        </w:trPr>
        <w:tc>
          <w:tcPr>
            <w:tcW w:w="651" w:type="dxa"/>
            <w:tcBorders>
              <w:top w:val="single" w:sz="4" w:space="0" w:color="auto"/>
              <w:lef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2.</w:t>
            </w:r>
          </w:p>
        </w:tc>
        <w:tc>
          <w:tcPr>
            <w:tcW w:w="3187" w:type="dxa"/>
            <w:tcBorders>
              <w:top w:val="single" w:sz="4" w:space="0" w:color="auto"/>
              <w:lef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Положение «Университетский образовательный округ НИУ ВШЭ»</w:t>
            </w:r>
          </w:p>
        </w:tc>
        <w:tc>
          <w:tcPr>
            <w:tcW w:w="5811" w:type="dxa"/>
            <w:tcBorders>
              <w:top w:val="single" w:sz="4" w:space="0" w:color="auto"/>
              <w:left w:val="single" w:sz="4" w:space="0" w:color="auto"/>
              <w:righ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Определяет вид сетевого взаимодействия школ между собой и с НИУ ВШЭ с целью популяризации передового инновационного опыта</w:t>
            </w:r>
          </w:p>
        </w:tc>
      </w:tr>
      <w:tr w:rsidR="00446F0D" w:rsidRPr="00446F0D" w:rsidTr="0031629E">
        <w:trPr>
          <w:trHeight w:hRule="exact" w:val="711"/>
        </w:trPr>
        <w:tc>
          <w:tcPr>
            <w:tcW w:w="651"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3.</w:t>
            </w:r>
          </w:p>
        </w:tc>
        <w:tc>
          <w:tcPr>
            <w:tcW w:w="3187"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Положение об инновационной деятельности</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Инструмент управления инновациями в гимназии</w:t>
            </w:r>
          </w:p>
        </w:tc>
      </w:tr>
      <w:tr w:rsidR="00446F0D" w:rsidRPr="00446F0D" w:rsidTr="0031629E">
        <w:trPr>
          <w:trHeight w:hRule="exact" w:val="2128"/>
        </w:trPr>
        <w:tc>
          <w:tcPr>
            <w:tcW w:w="651"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4.</w:t>
            </w:r>
          </w:p>
        </w:tc>
        <w:tc>
          <w:tcPr>
            <w:tcW w:w="3187"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Положение о методической сети</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Регламентирует деятельность локальной (проектной) Методической сети, созданной с целью реализации инновационного проекта МАОУ многопрофильной гимназии № 13 г. Пензы «Гимназия – РМЦ НИУ ВШЭ: партнерство для решения образовательных задач через инновационную деятельность»</w:t>
            </w:r>
          </w:p>
        </w:tc>
      </w:tr>
      <w:tr w:rsidR="00446F0D" w:rsidRPr="00446F0D" w:rsidTr="0031629E">
        <w:trPr>
          <w:trHeight w:hRule="exact" w:val="2825"/>
        </w:trPr>
        <w:tc>
          <w:tcPr>
            <w:tcW w:w="651"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5.</w:t>
            </w:r>
          </w:p>
        </w:tc>
        <w:tc>
          <w:tcPr>
            <w:tcW w:w="3187"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Положение</w:t>
            </w:r>
          </w:p>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 xml:space="preserve">об </w:t>
            </w:r>
            <w:proofErr w:type="gramStart"/>
            <w:r w:rsidRPr="00446F0D">
              <w:rPr>
                <w:rFonts w:ascii="Times New Roman" w:eastAsia="Times New Roman" w:hAnsi="Times New Roman" w:cs="Times New Roman"/>
                <w:iCs/>
                <w:sz w:val="24"/>
                <w:szCs w:val="24"/>
                <w:lang w:eastAsia="ru-RU"/>
              </w:rPr>
              <w:t>обучении</w:t>
            </w:r>
            <w:proofErr w:type="gramEnd"/>
            <w:r w:rsidRPr="00446F0D">
              <w:rPr>
                <w:rFonts w:ascii="Times New Roman" w:eastAsia="Times New Roman" w:hAnsi="Times New Roman" w:cs="Times New Roman"/>
                <w:iCs/>
                <w:sz w:val="24"/>
                <w:szCs w:val="24"/>
                <w:lang w:eastAsia="ru-RU"/>
              </w:rPr>
              <w:t xml:space="preserve"> по индивидуальному учебному плану</w:t>
            </w:r>
          </w:p>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МАОУ многопрофильной гимназии № 13 г. Пензы</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446F0D" w:rsidRPr="00446F0D" w:rsidRDefault="00446F0D" w:rsidP="00446F0D">
            <w:pPr>
              <w:snapToGrid w:val="0"/>
              <w:spacing w:after="0"/>
              <w:jc w:val="both"/>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Регламентирует процесс обучения, основанный на принципах индивидуализации и вариативности образовательного процесса, способствующий реализации индивидуальных образовательных запросов, выбор индивидуальной образовательной траектории на этапе получения общего образования в гимназии, в том числе на ускоренное обучение, в пределах осваиваемой образовательной программы.</w:t>
            </w:r>
          </w:p>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локальным актом.</w:t>
            </w:r>
          </w:p>
        </w:tc>
      </w:tr>
    </w:tbl>
    <w:p w:rsidR="00446F0D" w:rsidRPr="00446F0D" w:rsidRDefault="00446F0D" w:rsidP="00446F0D">
      <w:pPr>
        <w:tabs>
          <w:tab w:val="left" w:pos="851"/>
        </w:tabs>
        <w:adjustRightInd w:val="0"/>
        <w:spacing w:after="0" w:line="360" w:lineRule="auto"/>
        <w:ind w:firstLine="709"/>
        <w:jc w:val="both"/>
        <w:textAlignment w:val="baseline"/>
        <w:rPr>
          <w:rFonts w:ascii="Times New Roman" w:eastAsia="Times New Roman" w:hAnsi="Times New Roman" w:cs="Times New Roman"/>
          <w:sz w:val="24"/>
          <w:szCs w:val="24"/>
          <w:lang w:bidi="en-US"/>
        </w:rPr>
      </w:pPr>
      <w:r w:rsidRPr="00446F0D">
        <w:rPr>
          <w:rFonts w:ascii="Times New Roman" w:eastAsia="Times New Roman" w:hAnsi="Times New Roman" w:cs="Times New Roman"/>
          <w:sz w:val="24"/>
          <w:szCs w:val="24"/>
          <w:lang w:eastAsia="ru-RU"/>
        </w:rPr>
        <w:br w:type="page"/>
      </w:r>
      <w:r w:rsidRPr="00446F0D">
        <w:rPr>
          <w:rFonts w:ascii="Times New Roman" w:eastAsia="Times New Roman" w:hAnsi="Times New Roman" w:cs="Times New Roman"/>
          <w:sz w:val="24"/>
          <w:szCs w:val="24"/>
          <w:lang w:eastAsia="ru-RU"/>
        </w:rPr>
        <w:lastRenderedPageBreak/>
        <w:t xml:space="preserve">14. </w:t>
      </w:r>
      <w:proofErr w:type="gramStart"/>
      <w:r w:rsidRPr="00446F0D">
        <w:rPr>
          <w:rFonts w:ascii="Times New Roman" w:eastAsia="Times New Roman" w:hAnsi="Times New Roman" w:cs="Times New Roman"/>
          <w:sz w:val="24"/>
          <w:szCs w:val="24"/>
          <w:lang w:eastAsia="ru-RU"/>
        </w:rPr>
        <w:t>Организации-соисполнители инновационного образовательного проекта (организации-партнеры при реализации инновационного образовательного проекта за отчетный период</w:t>
      </w:r>
      <w:proofErr w:type="gramEnd"/>
    </w:p>
    <w:tbl>
      <w:tblPr>
        <w:tblW w:w="9649" w:type="dxa"/>
        <w:tblLayout w:type="fixed"/>
        <w:tblCellMar>
          <w:left w:w="10" w:type="dxa"/>
          <w:right w:w="10" w:type="dxa"/>
        </w:tblCellMar>
        <w:tblLook w:val="0000" w:firstRow="0" w:lastRow="0" w:firstColumn="0" w:lastColumn="0" w:noHBand="0" w:noVBand="0"/>
      </w:tblPr>
      <w:tblGrid>
        <w:gridCol w:w="651"/>
        <w:gridCol w:w="4462"/>
        <w:gridCol w:w="4536"/>
      </w:tblGrid>
      <w:tr w:rsidR="00446F0D" w:rsidRPr="00446F0D" w:rsidTr="0031629E">
        <w:trPr>
          <w:trHeight w:hRule="exact" w:val="2025"/>
        </w:trPr>
        <w:tc>
          <w:tcPr>
            <w:tcW w:w="651" w:type="dxa"/>
            <w:tcBorders>
              <w:top w:val="single" w:sz="4" w:space="0" w:color="auto"/>
              <w:lef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w:t>
            </w:r>
          </w:p>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roofErr w:type="gramStart"/>
            <w:r w:rsidRPr="00446F0D">
              <w:rPr>
                <w:rFonts w:ascii="Times New Roman" w:eastAsia="Times New Roman" w:hAnsi="Times New Roman" w:cs="Times New Roman"/>
                <w:iCs/>
                <w:sz w:val="24"/>
                <w:szCs w:val="24"/>
                <w:lang w:eastAsia="ru-RU"/>
              </w:rPr>
              <w:t>п</w:t>
            </w:r>
            <w:proofErr w:type="gramEnd"/>
            <w:r w:rsidRPr="00446F0D">
              <w:rPr>
                <w:rFonts w:ascii="Times New Roman" w:eastAsia="Times New Roman" w:hAnsi="Times New Roman" w:cs="Times New Roman"/>
                <w:iCs/>
                <w:sz w:val="24"/>
                <w:szCs w:val="24"/>
                <w:lang w:eastAsia="ru-RU"/>
              </w:rPr>
              <w:t>/п</w:t>
            </w:r>
          </w:p>
        </w:tc>
        <w:tc>
          <w:tcPr>
            <w:tcW w:w="4462" w:type="dxa"/>
            <w:tcBorders>
              <w:top w:val="single" w:sz="4" w:space="0" w:color="auto"/>
              <w:lef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Наименование организации-соисполнителя инновационного образовательного проекта (организации-партнера при реализации инновационного образовательного проекта)</w:t>
            </w:r>
          </w:p>
        </w:tc>
        <w:tc>
          <w:tcPr>
            <w:tcW w:w="4536" w:type="dxa"/>
            <w:tcBorders>
              <w:top w:val="single" w:sz="4" w:space="0" w:color="auto"/>
              <w:left w:val="single" w:sz="4" w:space="0" w:color="auto"/>
              <w:righ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Основные функции организаци</w:t>
            </w:r>
            <w:proofErr w:type="gramStart"/>
            <w:r w:rsidRPr="00446F0D">
              <w:rPr>
                <w:rFonts w:ascii="Times New Roman" w:eastAsia="Times New Roman" w:hAnsi="Times New Roman" w:cs="Times New Roman"/>
                <w:iCs/>
                <w:sz w:val="24"/>
                <w:szCs w:val="24"/>
                <w:lang w:eastAsia="ru-RU"/>
              </w:rPr>
              <w:t>и-</w:t>
            </w:r>
            <w:proofErr w:type="gramEnd"/>
            <w:r w:rsidRPr="00446F0D">
              <w:rPr>
                <w:rFonts w:ascii="Times New Roman" w:eastAsia="Times New Roman" w:hAnsi="Times New Roman" w:cs="Times New Roman"/>
                <w:iCs/>
                <w:sz w:val="24"/>
                <w:szCs w:val="24"/>
                <w:lang w:eastAsia="ru-RU"/>
              </w:rPr>
              <w:t xml:space="preserve"> соисполнителя инновационного образовательного проекта (организации-партнера при реализации инновационного образовательного проекта)</w:t>
            </w:r>
          </w:p>
        </w:tc>
      </w:tr>
      <w:tr w:rsidR="00446F0D" w:rsidRPr="00446F0D" w:rsidTr="0031629E">
        <w:trPr>
          <w:trHeight w:hRule="exact" w:val="2814"/>
        </w:trPr>
        <w:tc>
          <w:tcPr>
            <w:tcW w:w="651" w:type="dxa"/>
            <w:tcBorders>
              <w:top w:val="single" w:sz="4" w:space="0" w:color="auto"/>
              <w:lef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w:t>
            </w:r>
          </w:p>
        </w:tc>
        <w:tc>
          <w:tcPr>
            <w:tcW w:w="4462" w:type="dxa"/>
            <w:tcBorders>
              <w:top w:val="single" w:sz="4" w:space="0" w:color="auto"/>
              <w:lef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МАОУ многопрофильная гимназия № 13 г. Пензы</w:t>
            </w:r>
          </w:p>
        </w:tc>
        <w:tc>
          <w:tcPr>
            <w:tcW w:w="4536" w:type="dxa"/>
            <w:tcBorders>
              <w:top w:val="single" w:sz="4" w:space="0" w:color="auto"/>
              <w:left w:val="single" w:sz="4" w:space="0" w:color="auto"/>
              <w:righ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Анализ методологических подходов к моделированию взаимодействия образовательных систем в области развития образовательного пространства, выстраивание партнерских отношений гимназии и вуза, перевод на новый технологический уровень образовательных процессов гимназии</w:t>
            </w:r>
          </w:p>
        </w:tc>
      </w:tr>
      <w:tr w:rsidR="00446F0D" w:rsidRPr="00446F0D" w:rsidTr="0031629E">
        <w:trPr>
          <w:trHeight w:hRule="exact" w:val="856"/>
        </w:trPr>
        <w:tc>
          <w:tcPr>
            <w:tcW w:w="651" w:type="dxa"/>
            <w:tcBorders>
              <w:top w:val="single" w:sz="4" w:space="0" w:color="auto"/>
              <w:lef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2.</w:t>
            </w:r>
          </w:p>
        </w:tc>
        <w:tc>
          <w:tcPr>
            <w:tcW w:w="4462" w:type="dxa"/>
            <w:tcBorders>
              <w:top w:val="single" w:sz="4" w:space="0" w:color="auto"/>
              <w:lef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НИУ ВШЭ – организация-партнёр</w:t>
            </w:r>
          </w:p>
        </w:tc>
        <w:tc>
          <w:tcPr>
            <w:tcW w:w="4536" w:type="dxa"/>
            <w:tcBorders>
              <w:top w:val="single" w:sz="4" w:space="0" w:color="auto"/>
              <w:left w:val="single" w:sz="4" w:space="0" w:color="auto"/>
              <w:righ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Предоставление образовательных ресурсов НИУ ВШЭ</w:t>
            </w:r>
          </w:p>
        </w:tc>
      </w:tr>
      <w:tr w:rsidR="00446F0D" w:rsidRPr="00446F0D" w:rsidTr="0031629E">
        <w:trPr>
          <w:trHeight w:hRule="exact" w:val="1266"/>
        </w:trPr>
        <w:tc>
          <w:tcPr>
            <w:tcW w:w="651"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3.</w:t>
            </w:r>
          </w:p>
        </w:tc>
        <w:tc>
          <w:tcPr>
            <w:tcW w:w="4462" w:type="dxa"/>
            <w:tcBorders>
              <w:top w:val="single" w:sz="4" w:space="0" w:color="auto"/>
              <w:left w:val="single" w:sz="4" w:space="0" w:color="auto"/>
              <w:bottom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Школы, входящие в сетевое взаимодействие в формате «Университетский образовательный округ НИУ ВШЭ»</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Аккумулирование и популяризация инновационного опыта через сетевое взаимодействие</w:t>
            </w:r>
          </w:p>
        </w:tc>
      </w:tr>
    </w:tbl>
    <w:p w:rsidR="00446F0D" w:rsidRPr="00446F0D" w:rsidRDefault="00446F0D" w:rsidP="00446F0D">
      <w:pPr>
        <w:tabs>
          <w:tab w:val="left" w:pos="567"/>
          <w:tab w:val="left" w:pos="851"/>
        </w:tabs>
        <w:adjustRightInd w:val="0"/>
        <w:spacing w:after="0" w:line="360" w:lineRule="auto"/>
        <w:jc w:val="both"/>
        <w:textAlignment w:val="baseline"/>
        <w:rPr>
          <w:rFonts w:ascii="Times New Roman" w:eastAsia="Times New Roman" w:hAnsi="Times New Roman" w:cs="Times New Roman"/>
          <w:sz w:val="24"/>
          <w:szCs w:val="24"/>
          <w:lang w:bidi="en-US"/>
        </w:rPr>
      </w:pPr>
    </w:p>
    <w:p w:rsidR="00446F0D" w:rsidRPr="00446F0D" w:rsidRDefault="00446F0D" w:rsidP="00446F0D">
      <w:pPr>
        <w:numPr>
          <w:ilvl w:val="0"/>
          <w:numId w:val="3"/>
        </w:numPr>
        <w:tabs>
          <w:tab w:val="left" w:pos="567"/>
          <w:tab w:val="left" w:pos="851"/>
        </w:tabs>
        <w:adjustRightInd w:val="0"/>
        <w:spacing w:after="0" w:line="360" w:lineRule="auto"/>
        <w:jc w:val="center"/>
        <w:textAlignment w:val="baseline"/>
        <w:rPr>
          <w:rFonts w:ascii="Times New Roman" w:eastAsia="Times New Roman" w:hAnsi="Times New Roman" w:cs="Times New Roman"/>
          <w:b/>
          <w:sz w:val="24"/>
          <w:szCs w:val="24"/>
          <w:lang w:bidi="en-US"/>
        </w:rPr>
      </w:pPr>
      <w:r w:rsidRPr="00446F0D">
        <w:rPr>
          <w:rFonts w:ascii="Times New Roman" w:eastAsia="Times New Roman" w:hAnsi="Times New Roman" w:cs="Times New Roman"/>
          <w:b/>
          <w:sz w:val="24"/>
          <w:szCs w:val="24"/>
          <w:lang w:bidi="en-US"/>
        </w:rPr>
        <w:t>Сведения о результатах реализации инновационного образовательного проекта за отчетный период</w:t>
      </w:r>
    </w:p>
    <w:p w:rsidR="00446F0D" w:rsidRPr="00446F0D" w:rsidRDefault="00446F0D" w:rsidP="00446F0D">
      <w:pPr>
        <w:tabs>
          <w:tab w:val="left" w:pos="851"/>
        </w:tabs>
        <w:adjustRightInd w:val="0"/>
        <w:spacing w:after="0" w:line="360" w:lineRule="auto"/>
        <w:ind w:left="1287"/>
        <w:jc w:val="both"/>
        <w:textAlignment w:val="baseline"/>
        <w:rPr>
          <w:rFonts w:ascii="Times New Roman" w:eastAsia="Times New Roman" w:hAnsi="Times New Roman" w:cs="Times New Roman"/>
          <w:b/>
          <w:sz w:val="24"/>
          <w:szCs w:val="24"/>
          <w:lang w:bidi="en-US"/>
        </w:rPr>
      </w:pPr>
    </w:p>
    <w:p w:rsidR="00446F0D" w:rsidRPr="00446F0D" w:rsidRDefault="00446F0D" w:rsidP="00446F0D">
      <w:pPr>
        <w:tabs>
          <w:tab w:val="left" w:pos="851"/>
        </w:tabs>
        <w:adjustRightInd w:val="0"/>
        <w:spacing w:after="0" w:line="360" w:lineRule="auto"/>
        <w:ind w:firstLine="709"/>
        <w:jc w:val="both"/>
        <w:textAlignment w:val="baseline"/>
        <w:rPr>
          <w:rFonts w:ascii="Times New Roman" w:eastAsia="Times New Roman" w:hAnsi="Times New Roman" w:cs="Times New Roman"/>
          <w:sz w:val="24"/>
          <w:szCs w:val="24"/>
          <w:lang w:bidi="en-US"/>
        </w:rPr>
      </w:pPr>
      <w:r w:rsidRPr="00446F0D">
        <w:rPr>
          <w:rFonts w:ascii="Times New Roman" w:eastAsia="Times New Roman" w:hAnsi="Times New Roman" w:cs="Times New Roman"/>
          <w:sz w:val="24"/>
          <w:szCs w:val="24"/>
          <w:lang w:eastAsia="ru-RU"/>
        </w:rPr>
        <w:t>15. Реализация программы деятельности федеральной инновационной площадки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126"/>
        <w:gridCol w:w="5795"/>
      </w:tblGrid>
      <w:tr w:rsidR="00446F0D" w:rsidRPr="00446F0D" w:rsidTr="0031629E">
        <w:trPr>
          <w:trHeight w:val="1959"/>
        </w:trPr>
        <w:tc>
          <w:tcPr>
            <w:tcW w:w="3261" w:type="dxa"/>
          </w:tcPr>
          <w:p w:rsidR="00446F0D" w:rsidRPr="00446F0D" w:rsidRDefault="00446F0D" w:rsidP="00446F0D">
            <w:pPr>
              <w:snapToGrid w:val="0"/>
              <w:spacing w:after="0"/>
              <w:jc w:val="center"/>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eastAsia="ru-RU"/>
              </w:rPr>
              <w:t>Мероприятия реализации инновационного образовательного проекта за отчетный период в соответствии с календарным планом-графиком</w:t>
            </w:r>
          </w:p>
        </w:tc>
        <w:tc>
          <w:tcPr>
            <w:tcW w:w="3260" w:type="dxa"/>
          </w:tcPr>
          <w:p w:rsidR="00446F0D" w:rsidRPr="00446F0D" w:rsidRDefault="00446F0D" w:rsidP="00446F0D">
            <w:pPr>
              <w:snapToGrid w:val="0"/>
              <w:spacing w:after="0"/>
              <w:jc w:val="center"/>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Основные результаты реализации программы мероприятий в рамках реализации инновационного образовательного проекта</w:t>
            </w:r>
          </w:p>
          <w:p w:rsidR="00446F0D" w:rsidRPr="00446F0D" w:rsidRDefault="00446F0D" w:rsidP="00446F0D">
            <w:pPr>
              <w:snapToGrid w:val="0"/>
              <w:spacing w:after="0"/>
              <w:jc w:val="center"/>
              <w:rPr>
                <w:rFonts w:ascii="Times New Roman" w:eastAsia="Times New Roman" w:hAnsi="Times New Roman" w:cs="Times New Roman"/>
                <w:iCs/>
                <w:sz w:val="24"/>
                <w:szCs w:val="28"/>
                <w:lang w:bidi="en-US"/>
              </w:rPr>
            </w:pPr>
          </w:p>
        </w:tc>
        <w:tc>
          <w:tcPr>
            <w:tcW w:w="3118" w:type="dxa"/>
          </w:tcPr>
          <w:p w:rsidR="00446F0D" w:rsidRPr="00446F0D" w:rsidRDefault="00446F0D" w:rsidP="00446F0D">
            <w:pPr>
              <w:snapToGrid w:val="0"/>
              <w:spacing w:after="0"/>
              <w:jc w:val="center"/>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Результаты (продукты) за текущий период</w:t>
            </w:r>
          </w:p>
          <w:p w:rsidR="00446F0D" w:rsidRPr="00446F0D" w:rsidRDefault="00446F0D" w:rsidP="00446F0D">
            <w:pPr>
              <w:snapToGrid w:val="0"/>
              <w:spacing w:after="0"/>
              <w:jc w:val="center"/>
              <w:rPr>
                <w:rFonts w:ascii="Times New Roman" w:eastAsia="Times New Roman" w:hAnsi="Times New Roman" w:cs="Times New Roman"/>
                <w:iCs/>
                <w:sz w:val="24"/>
                <w:szCs w:val="28"/>
                <w:lang w:eastAsia="ru-RU"/>
              </w:rPr>
            </w:pPr>
            <w:r w:rsidRPr="00446F0D">
              <w:rPr>
                <w:rFonts w:ascii="Times New Roman" w:eastAsia="Times New Roman" w:hAnsi="Times New Roman" w:cs="Times New Roman"/>
                <w:iCs/>
                <w:sz w:val="24"/>
                <w:szCs w:val="28"/>
                <w:lang w:eastAsia="ru-RU"/>
              </w:rPr>
              <w:t>образовательные программы, документы, методические рекомендации и т.д.)</w:t>
            </w:r>
          </w:p>
        </w:tc>
      </w:tr>
      <w:tr w:rsidR="00446F0D" w:rsidRPr="00446F0D" w:rsidTr="0031629E">
        <w:trPr>
          <w:trHeight w:val="2168"/>
        </w:trPr>
        <w:tc>
          <w:tcPr>
            <w:tcW w:w="3261"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lastRenderedPageBreak/>
              <w:t>Создание рабочей группы по реализации проекта</w:t>
            </w:r>
          </w:p>
        </w:tc>
        <w:tc>
          <w:tcPr>
            <w:tcW w:w="3260" w:type="dxa"/>
          </w:tcPr>
          <w:p w:rsidR="00446F0D" w:rsidRPr="00446F0D" w:rsidRDefault="00446F0D" w:rsidP="00446F0D">
            <w:pPr>
              <w:adjustRightInd w:val="0"/>
              <w:spacing w:after="0" w:line="360" w:lineRule="auto"/>
              <w:ind w:firstLine="709"/>
              <w:jc w:val="both"/>
              <w:textAlignment w:val="baseline"/>
              <w:rPr>
                <w:rFonts w:ascii="Times New Roman" w:eastAsia="Times New Roman" w:hAnsi="Times New Roman" w:cs="Times New Roman"/>
                <w:sz w:val="24"/>
                <w:szCs w:val="20"/>
                <w:lang w:bidi="en-US"/>
              </w:rPr>
            </w:pPr>
            <w:r w:rsidRPr="00446F0D">
              <w:rPr>
                <w:rFonts w:ascii="Times New Roman" w:eastAsia="Times New Roman" w:hAnsi="Times New Roman" w:cs="Times New Roman"/>
                <w:sz w:val="24"/>
                <w:szCs w:val="20"/>
                <w:lang w:bidi="en-US"/>
              </w:rPr>
              <w:t xml:space="preserve">Создана рабочая группа с распределением  </w:t>
            </w:r>
            <w:r w:rsidRPr="00446F0D">
              <w:rPr>
                <w:rFonts w:ascii="Times New Roman" w:eastAsia="Times New Roman" w:hAnsi="Times New Roman" w:cs="Times New Roman"/>
                <w:iCs/>
                <w:sz w:val="24"/>
                <w:szCs w:val="28"/>
                <w:lang w:bidi="en-US"/>
              </w:rPr>
              <w:t>ответственных за исполнение мероприятий в рамках реализации проекта</w:t>
            </w:r>
          </w:p>
        </w:tc>
        <w:tc>
          <w:tcPr>
            <w:tcW w:w="3118"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 xml:space="preserve">-Положение об инновационной деятельности в гимназии; </w:t>
            </w:r>
          </w:p>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 Положение о рабочей группе проекта;</w:t>
            </w:r>
          </w:p>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 Положение о методической сети;</w:t>
            </w:r>
          </w:p>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 Положение</w:t>
            </w:r>
          </w:p>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 xml:space="preserve">об </w:t>
            </w:r>
            <w:proofErr w:type="gramStart"/>
            <w:r w:rsidRPr="00446F0D">
              <w:rPr>
                <w:rFonts w:ascii="Times New Roman" w:eastAsia="Times New Roman" w:hAnsi="Times New Roman" w:cs="Times New Roman"/>
                <w:iCs/>
                <w:sz w:val="24"/>
                <w:szCs w:val="28"/>
                <w:lang w:bidi="en-US"/>
              </w:rPr>
              <w:t>обучении</w:t>
            </w:r>
            <w:proofErr w:type="gramEnd"/>
            <w:r w:rsidRPr="00446F0D">
              <w:rPr>
                <w:rFonts w:ascii="Times New Roman" w:eastAsia="Times New Roman" w:hAnsi="Times New Roman" w:cs="Times New Roman"/>
                <w:iCs/>
                <w:sz w:val="24"/>
                <w:szCs w:val="28"/>
                <w:lang w:bidi="en-US"/>
              </w:rPr>
              <w:t xml:space="preserve"> по индивидуальному учебному плану</w:t>
            </w:r>
          </w:p>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МАОУ многопрофильной гимназии № 13 г. Пензы</w:t>
            </w:r>
          </w:p>
        </w:tc>
      </w:tr>
      <w:tr w:rsidR="00446F0D" w:rsidRPr="00446F0D" w:rsidTr="0031629E">
        <w:tc>
          <w:tcPr>
            <w:tcW w:w="3261"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Установочный онлайн-</w:t>
            </w:r>
            <w:proofErr w:type="spellStart"/>
            <w:r w:rsidRPr="00446F0D">
              <w:rPr>
                <w:rFonts w:ascii="Times New Roman" w:eastAsia="Times New Roman" w:hAnsi="Times New Roman" w:cs="Times New Roman"/>
                <w:iCs/>
                <w:sz w:val="24"/>
                <w:szCs w:val="28"/>
                <w:lang w:bidi="en-US"/>
              </w:rPr>
              <w:t>вебинар</w:t>
            </w:r>
            <w:proofErr w:type="spellEnd"/>
            <w:r w:rsidRPr="00446F0D">
              <w:rPr>
                <w:rFonts w:ascii="Times New Roman" w:eastAsia="Times New Roman" w:hAnsi="Times New Roman" w:cs="Times New Roman"/>
                <w:iCs/>
                <w:sz w:val="24"/>
                <w:szCs w:val="28"/>
                <w:lang w:bidi="en-US"/>
              </w:rPr>
              <w:t xml:space="preserve"> НИУ ВШЭ</w:t>
            </w:r>
          </w:p>
        </w:tc>
        <w:tc>
          <w:tcPr>
            <w:tcW w:w="3260"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Консультационно-методическое сопровождение НИУ ВШЭ ресурсно-методических центров по направлениям работы РМЦ</w:t>
            </w:r>
          </w:p>
        </w:tc>
        <w:tc>
          <w:tcPr>
            <w:tcW w:w="3118"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Разработка дорожной карты и ожидаемых результатов</w:t>
            </w:r>
          </w:p>
        </w:tc>
      </w:tr>
      <w:tr w:rsidR="00446F0D" w:rsidRPr="00446F0D" w:rsidTr="0031629E">
        <w:tc>
          <w:tcPr>
            <w:tcW w:w="3261"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Установочный выездной семинар в учебный центр «Вороново» (НИУ ВШЭ)</w:t>
            </w:r>
          </w:p>
        </w:tc>
        <w:tc>
          <w:tcPr>
            <w:tcW w:w="3260"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Arial" w:eastAsia="Times New Roman" w:hAnsi="Arial" w:cs="Arial"/>
                <w:iCs/>
                <w:color w:val="000000"/>
                <w:sz w:val="24"/>
                <w:szCs w:val="28"/>
                <w:shd w:val="clear" w:color="auto" w:fill="FFFFFF"/>
                <w:lang w:eastAsia="ru-RU"/>
              </w:rPr>
              <w:t> </w:t>
            </w:r>
            <w:r w:rsidRPr="00446F0D">
              <w:rPr>
                <w:rFonts w:ascii="Times New Roman" w:eastAsia="Times New Roman" w:hAnsi="Times New Roman" w:cs="Times New Roman"/>
                <w:iCs/>
                <w:sz w:val="24"/>
                <w:szCs w:val="28"/>
                <w:lang w:bidi="en-US"/>
              </w:rPr>
              <w:t>демонстрация промежуточных результатов работы образовательных организаций-участников проекта;</w:t>
            </w:r>
          </w:p>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 xml:space="preserve">включение сотрудников гимназии в проект в формате сетевого взаимодействия </w:t>
            </w:r>
          </w:p>
        </w:tc>
        <w:tc>
          <w:tcPr>
            <w:tcW w:w="3118"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Матрица готовности педагогического коллектива к реализации проекта.</w:t>
            </w:r>
          </w:p>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Включение сотрудников гимназии в проект в формате сетевого взаимодействия на цифровой  платформе «МЭО»</w:t>
            </w:r>
          </w:p>
        </w:tc>
      </w:tr>
      <w:tr w:rsidR="00446F0D" w:rsidRPr="00446F0D" w:rsidTr="0031629E">
        <w:tc>
          <w:tcPr>
            <w:tcW w:w="3261"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Заседание научно-методического совета гимназии, предметных кафедр</w:t>
            </w:r>
          </w:p>
        </w:tc>
        <w:tc>
          <w:tcPr>
            <w:tcW w:w="3260"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Определение стратегии научно-методического сопровождения проекта, привлечение сотрудников высшей школы</w:t>
            </w:r>
          </w:p>
        </w:tc>
        <w:tc>
          <w:tcPr>
            <w:tcW w:w="3118"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Программа мероприятий проекта</w:t>
            </w:r>
          </w:p>
        </w:tc>
      </w:tr>
      <w:tr w:rsidR="00446F0D" w:rsidRPr="00446F0D" w:rsidTr="0031629E">
        <w:tc>
          <w:tcPr>
            <w:tcW w:w="3261"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t xml:space="preserve">Изучение и систематизация </w:t>
            </w:r>
            <w:r w:rsidRPr="00446F0D">
              <w:rPr>
                <w:rFonts w:ascii="Times New Roman" w:eastAsia="Times New Roman" w:hAnsi="Times New Roman" w:cs="Times New Roman"/>
                <w:iCs/>
                <w:sz w:val="24"/>
                <w:szCs w:val="28"/>
                <w:lang w:bidi="en-US"/>
              </w:rPr>
              <w:lastRenderedPageBreak/>
              <w:t>имеющегося опыта, анализ онлайн-ресурсов, мониторинг освоения технологий модели смешанного обучения</w:t>
            </w:r>
          </w:p>
        </w:tc>
        <w:tc>
          <w:tcPr>
            <w:tcW w:w="3260"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lastRenderedPageBreak/>
              <w:t xml:space="preserve">Выявление уникальных </w:t>
            </w:r>
            <w:r w:rsidRPr="00446F0D">
              <w:rPr>
                <w:rFonts w:ascii="Times New Roman" w:eastAsia="Times New Roman" w:hAnsi="Times New Roman" w:cs="Times New Roman"/>
                <w:iCs/>
                <w:sz w:val="24"/>
                <w:szCs w:val="28"/>
                <w:lang w:bidi="en-US"/>
              </w:rPr>
              <w:lastRenderedPageBreak/>
              <w:t>педагогических и управленческих технологий, практик с использованием информационной среды</w:t>
            </w:r>
          </w:p>
        </w:tc>
        <w:tc>
          <w:tcPr>
            <w:tcW w:w="3118" w:type="dxa"/>
          </w:tcPr>
          <w:p w:rsidR="00446F0D" w:rsidRPr="00446F0D" w:rsidRDefault="00446F0D" w:rsidP="00446F0D">
            <w:pPr>
              <w:snapToGrid w:val="0"/>
              <w:spacing w:after="0"/>
              <w:rPr>
                <w:rFonts w:ascii="Times New Roman" w:eastAsia="Times New Roman" w:hAnsi="Times New Roman" w:cs="Times New Roman"/>
                <w:iCs/>
                <w:sz w:val="24"/>
                <w:szCs w:val="28"/>
                <w:lang w:bidi="en-US"/>
              </w:rPr>
            </w:pPr>
            <w:r w:rsidRPr="00446F0D">
              <w:rPr>
                <w:rFonts w:ascii="Times New Roman" w:eastAsia="Times New Roman" w:hAnsi="Times New Roman" w:cs="Times New Roman"/>
                <w:iCs/>
                <w:sz w:val="24"/>
                <w:szCs w:val="28"/>
                <w:lang w:bidi="en-US"/>
              </w:rPr>
              <w:lastRenderedPageBreak/>
              <w:t xml:space="preserve">Список онлайн-ресурсов, методические рекомендации по использованию цифровой </w:t>
            </w:r>
            <w:r w:rsidRPr="00446F0D">
              <w:rPr>
                <w:rFonts w:ascii="Times New Roman" w:eastAsia="Times New Roman" w:hAnsi="Times New Roman" w:cs="Times New Roman"/>
                <w:iCs/>
                <w:sz w:val="24"/>
                <w:szCs w:val="28"/>
                <w:lang w:bidi="en-US"/>
              </w:rPr>
              <w:lastRenderedPageBreak/>
              <w:t>платформы «МЭО»</w:t>
            </w:r>
          </w:p>
          <w:p w:rsidR="00446F0D" w:rsidRPr="00446F0D" w:rsidRDefault="00446F0D" w:rsidP="00446F0D">
            <w:pPr>
              <w:snapToGrid w:val="0"/>
              <w:spacing w:after="0"/>
              <w:rPr>
                <w:rFonts w:ascii="Times New Roman" w:eastAsia="Times New Roman" w:hAnsi="Times New Roman" w:cs="Times New Roman"/>
                <w:iCs/>
                <w:sz w:val="24"/>
                <w:szCs w:val="28"/>
                <w:lang w:bidi="en-US"/>
              </w:rPr>
            </w:pPr>
            <w:hyperlink r:id="rId8" w:history="1">
              <w:r w:rsidRPr="00446F0D">
                <w:rPr>
                  <w:rFonts w:ascii="Times New Roman" w:eastAsia="Times New Roman" w:hAnsi="Times New Roman" w:cs="Times New Roman"/>
                  <w:color w:val="0000FF"/>
                  <w:sz w:val="24"/>
                  <w:szCs w:val="20"/>
                  <w:u w:val="single"/>
                  <w:lang w:eastAsia="ru-RU"/>
                </w:rPr>
                <w:t>http://www.gimn13-penza.or</w:t>
              </w:r>
              <w:r w:rsidRPr="00446F0D">
                <w:rPr>
                  <w:rFonts w:ascii="Times New Roman" w:eastAsia="Times New Roman" w:hAnsi="Times New Roman" w:cs="Times New Roman"/>
                  <w:color w:val="0000FF"/>
                  <w:sz w:val="24"/>
                  <w:szCs w:val="20"/>
                  <w:u w:val="single"/>
                  <w:lang w:eastAsia="ru-RU"/>
                </w:rPr>
                <w:t>g</w:t>
              </w:r>
              <w:r w:rsidRPr="00446F0D">
                <w:rPr>
                  <w:rFonts w:ascii="Times New Roman" w:eastAsia="Times New Roman" w:hAnsi="Times New Roman" w:cs="Times New Roman"/>
                  <w:color w:val="0000FF"/>
                  <w:sz w:val="24"/>
                  <w:szCs w:val="20"/>
                  <w:u w:val="single"/>
                  <w:lang w:eastAsia="ru-RU"/>
                </w:rPr>
                <w:t>/index.php/component/content/article/3012.html</w:t>
              </w:r>
            </w:hyperlink>
          </w:p>
        </w:tc>
      </w:tr>
    </w:tbl>
    <w:p w:rsidR="00446F0D" w:rsidRPr="00446F0D" w:rsidRDefault="00446F0D" w:rsidP="00446F0D">
      <w:pPr>
        <w:tabs>
          <w:tab w:val="left" w:pos="851"/>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p>
    <w:p w:rsidR="00446F0D" w:rsidRPr="00446F0D" w:rsidRDefault="00446F0D" w:rsidP="00446F0D">
      <w:pPr>
        <w:tabs>
          <w:tab w:val="left" w:pos="851"/>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16. Соответствие плановым показателям (выставляется в % соотношении)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134"/>
        <w:gridCol w:w="1984"/>
        <w:gridCol w:w="1560"/>
        <w:gridCol w:w="1417"/>
      </w:tblGrid>
      <w:tr w:rsidR="00446F0D" w:rsidRPr="00446F0D" w:rsidTr="0031629E">
        <w:trPr>
          <w:trHeight w:val="416"/>
          <w:tblHeader/>
        </w:trPr>
        <w:tc>
          <w:tcPr>
            <w:tcW w:w="2093" w:type="dxa"/>
            <w:vMerge w:val="restart"/>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Перечень мероприятий</w:t>
            </w:r>
          </w:p>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календарного плана-графика за отчетный период</w:t>
            </w:r>
          </w:p>
        </w:tc>
        <w:tc>
          <w:tcPr>
            <w:tcW w:w="1701" w:type="dxa"/>
            <w:vMerge w:val="restart"/>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Соответствие фактических сроков выполнения</w:t>
            </w:r>
          </w:p>
        </w:tc>
        <w:tc>
          <w:tcPr>
            <w:tcW w:w="3118" w:type="dxa"/>
            <w:gridSpan w:val="2"/>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Соответствие</w:t>
            </w:r>
          </w:p>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560"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417" w:type="dxa"/>
            <w:vMerge w:val="restart"/>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Степень реализации</w:t>
            </w:r>
          </w:p>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r>
      <w:tr w:rsidR="00446F0D" w:rsidRPr="00446F0D" w:rsidTr="0031629E">
        <w:trPr>
          <w:trHeight w:val="590"/>
          <w:tblHeader/>
        </w:trPr>
        <w:tc>
          <w:tcPr>
            <w:tcW w:w="2093" w:type="dxa"/>
            <w:vMerge/>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701" w:type="dxa"/>
            <w:vMerge/>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134"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Формам и видам работ</w:t>
            </w:r>
          </w:p>
        </w:tc>
        <w:tc>
          <w:tcPr>
            <w:tcW w:w="1984"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color w:val="000000"/>
                <w:sz w:val="24"/>
                <w:szCs w:val="24"/>
                <w:lang w:eastAsia="ru-RU"/>
              </w:rPr>
              <w:t xml:space="preserve">Количественным </w:t>
            </w:r>
            <w:r w:rsidRPr="00446F0D">
              <w:rPr>
                <w:rFonts w:ascii="Times New Roman" w:eastAsia="Times New Roman" w:hAnsi="Times New Roman" w:cs="Times New Roman"/>
                <w:iCs/>
                <w:sz w:val="24"/>
                <w:szCs w:val="24"/>
                <w:lang w:eastAsia="ru-RU"/>
              </w:rPr>
              <w:t>показателям (при наличии)</w:t>
            </w:r>
          </w:p>
        </w:tc>
        <w:tc>
          <w:tcPr>
            <w:tcW w:w="1560"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Полученных результатов</w:t>
            </w:r>
          </w:p>
        </w:tc>
        <w:tc>
          <w:tcPr>
            <w:tcW w:w="1417" w:type="dxa"/>
            <w:vMerge/>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r>
      <w:tr w:rsidR="00446F0D" w:rsidRPr="00446F0D" w:rsidTr="0031629E">
        <w:trPr>
          <w:trHeight w:val="202"/>
          <w:tblHeader/>
        </w:trPr>
        <w:tc>
          <w:tcPr>
            <w:tcW w:w="2093"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1</w:t>
            </w:r>
          </w:p>
        </w:tc>
        <w:tc>
          <w:tcPr>
            <w:tcW w:w="1701"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3</w:t>
            </w:r>
          </w:p>
        </w:tc>
        <w:tc>
          <w:tcPr>
            <w:tcW w:w="1134"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4</w:t>
            </w:r>
          </w:p>
        </w:tc>
        <w:tc>
          <w:tcPr>
            <w:tcW w:w="1984"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5</w:t>
            </w:r>
          </w:p>
        </w:tc>
        <w:tc>
          <w:tcPr>
            <w:tcW w:w="1560"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6</w:t>
            </w:r>
          </w:p>
        </w:tc>
        <w:tc>
          <w:tcPr>
            <w:tcW w:w="1417"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7</w:t>
            </w:r>
          </w:p>
        </w:tc>
      </w:tr>
      <w:tr w:rsidR="00446F0D" w:rsidRPr="00446F0D" w:rsidTr="0031629E">
        <w:trPr>
          <w:trHeight w:val="202"/>
          <w:tblHeader/>
        </w:trPr>
        <w:tc>
          <w:tcPr>
            <w:tcW w:w="2093"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proofErr w:type="spellStart"/>
            <w:r w:rsidRPr="00446F0D">
              <w:rPr>
                <w:rFonts w:ascii="Times New Roman" w:eastAsia="Times New Roman" w:hAnsi="Times New Roman" w:cs="Times New Roman"/>
                <w:iCs/>
                <w:sz w:val="20"/>
                <w:szCs w:val="20"/>
                <w:lang w:eastAsia="ru-RU"/>
              </w:rPr>
              <w:t>Диагностико</w:t>
            </w:r>
            <w:proofErr w:type="spellEnd"/>
            <w:r w:rsidRPr="00446F0D">
              <w:rPr>
                <w:rFonts w:ascii="Times New Roman" w:eastAsia="Times New Roman" w:hAnsi="Times New Roman" w:cs="Times New Roman"/>
                <w:iCs/>
                <w:sz w:val="20"/>
                <w:szCs w:val="20"/>
                <w:lang w:eastAsia="ru-RU"/>
              </w:rPr>
              <w:t>-прогностический и организационный этап – организационная работа – установочный онлайн-</w:t>
            </w:r>
            <w:proofErr w:type="spellStart"/>
            <w:r w:rsidRPr="00446F0D">
              <w:rPr>
                <w:rFonts w:ascii="Times New Roman" w:eastAsia="Times New Roman" w:hAnsi="Times New Roman" w:cs="Times New Roman"/>
                <w:iCs/>
                <w:sz w:val="20"/>
                <w:szCs w:val="20"/>
                <w:lang w:eastAsia="ru-RU"/>
              </w:rPr>
              <w:t>вебинар</w:t>
            </w:r>
            <w:proofErr w:type="spellEnd"/>
            <w:r w:rsidRPr="00446F0D">
              <w:rPr>
                <w:rFonts w:ascii="Times New Roman" w:eastAsia="Times New Roman" w:hAnsi="Times New Roman" w:cs="Times New Roman"/>
                <w:iCs/>
                <w:sz w:val="20"/>
                <w:szCs w:val="20"/>
                <w:lang w:eastAsia="ru-RU"/>
              </w:rPr>
              <w:t xml:space="preserve"> НИУ ВШЭ</w:t>
            </w:r>
          </w:p>
        </w:tc>
        <w:tc>
          <w:tcPr>
            <w:tcW w:w="1701"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c>
          <w:tcPr>
            <w:tcW w:w="1134"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c>
          <w:tcPr>
            <w:tcW w:w="1984"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w:t>
            </w:r>
          </w:p>
        </w:tc>
        <w:tc>
          <w:tcPr>
            <w:tcW w:w="1560"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c>
          <w:tcPr>
            <w:tcW w:w="1417"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r>
      <w:tr w:rsidR="00446F0D" w:rsidRPr="00446F0D" w:rsidTr="0031629E">
        <w:trPr>
          <w:trHeight w:val="202"/>
          <w:tblHeader/>
        </w:trPr>
        <w:tc>
          <w:tcPr>
            <w:tcW w:w="2093"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 xml:space="preserve">Установочный выездной семинар в УЦ </w:t>
            </w:r>
            <w:proofErr w:type="gramStart"/>
            <w:r w:rsidRPr="00446F0D">
              <w:rPr>
                <w:rFonts w:ascii="Times New Roman" w:eastAsia="Times New Roman" w:hAnsi="Times New Roman" w:cs="Times New Roman"/>
                <w:iCs/>
                <w:sz w:val="20"/>
                <w:szCs w:val="20"/>
                <w:lang w:eastAsia="ru-RU"/>
              </w:rPr>
              <w:t>Вороново</w:t>
            </w:r>
            <w:proofErr w:type="gramEnd"/>
          </w:p>
        </w:tc>
        <w:tc>
          <w:tcPr>
            <w:tcW w:w="1701"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c>
          <w:tcPr>
            <w:tcW w:w="1134"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c>
          <w:tcPr>
            <w:tcW w:w="1984"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w:t>
            </w:r>
          </w:p>
        </w:tc>
        <w:tc>
          <w:tcPr>
            <w:tcW w:w="1560"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c>
          <w:tcPr>
            <w:tcW w:w="1417"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r>
      <w:tr w:rsidR="00446F0D" w:rsidRPr="00446F0D" w:rsidTr="0031629E">
        <w:trPr>
          <w:trHeight w:val="202"/>
          <w:tblHeader/>
        </w:trPr>
        <w:tc>
          <w:tcPr>
            <w:tcW w:w="2093"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Заседание научно-методического совета гимназии, предметных кафедр</w:t>
            </w:r>
          </w:p>
        </w:tc>
        <w:tc>
          <w:tcPr>
            <w:tcW w:w="1701"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c>
          <w:tcPr>
            <w:tcW w:w="1134"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c>
          <w:tcPr>
            <w:tcW w:w="1984"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w:t>
            </w:r>
          </w:p>
        </w:tc>
        <w:tc>
          <w:tcPr>
            <w:tcW w:w="1560"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c>
          <w:tcPr>
            <w:tcW w:w="1417"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r>
      <w:tr w:rsidR="00446F0D" w:rsidRPr="00446F0D" w:rsidTr="0031629E">
        <w:trPr>
          <w:trHeight w:val="202"/>
          <w:tblHeader/>
        </w:trPr>
        <w:tc>
          <w:tcPr>
            <w:tcW w:w="2093"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Изучение и систематизация имеющегося опыта, анализ онлайн-ресурсов, мониторинг освоения технологии смешанного обучения</w:t>
            </w:r>
          </w:p>
        </w:tc>
        <w:tc>
          <w:tcPr>
            <w:tcW w:w="1701"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c>
          <w:tcPr>
            <w:tcW w:w="1134"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c>
          <w:tcPr>
            <w:tcW w:w="1984"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w:t>
            </w:r>
          </w:p>
        </w:tc>
        <w:tc>
          <w:tcPr>
            <w:tcW w:w="1560"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c>
          <w:tcPr>
            <w:tcW w:w="1417" w:type="dxa"/>
            <w:vAlign w:val="center"/>
          </w:tcPr>
          <w:p w:rsidR="00446F0D" w:rsidRPr="00446F0D" w:rsidRDefault="00446F0D" w:rsidP="00446F0D">
            <w:pPr>
              <w:snapToGrid w:val="0"/>
              <w:spacing w:after="0"/>
              <w:jc w:val="center"/>
              <w:rPr>
                <w:rFonts w:ascii="Times New Roman" w:eastAsia="Times New Roman" w:hAnsi="Times New Roman" w:cs="Times New Roman"/>
                <w:iCs/>
                <w:sz w:val="20"/>
                <w:szCs w:val="20"/>
                <w:lang w:eastAsia="ru-RU"/>
              </w:rPr>
            </w:pPr>
            <w:r w:rsidRPr="00446F0D">
              <w:rPr>
                <w:rFonts w:ascii="Times New Roman" w:eastAsia="Times New Roman" w:hAnsi="Times New Roman" w:cs="Times New Roman"/>
                <w:iCs/>
                <w:sz w:val="20"/>
                <w:szCs w:val="20"/>
                <w:lang w:eastAsia="ru-RU"/>
              </w:rPr>
              <w:t>100</w:t>
            </w:r>
          </w:p>
        </w:tc>
      </w:tr>
      <w:tr w:rsidR="00446F0D" w:rsidRPr="00446F0D" w:rsidTr="0031629E">
        <w:trPr>
          <w:trHeight w:val="202"/>
          <w:tblHeader/>
        </w:trPr>
        <w:tc>
          <w:tcPr>
            <w:tcW w:w="2093"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701"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134"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984"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560"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417"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r>
      <w:tr w:rsidR="00446F0D" w:rsidRPr="00446F0D" w:rsidTr="0031629E">
        <w:trPr>
          <w:trHeight w:val="202"/>
          <w:tblHeader/>
        </w:trPr>
        <w:tc>
          <w:tcPr>
            <w:tcW w:w="2093"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701"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134"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984"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560"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1417" w:type="dxa"/>
            <w:vAlign w:val="center"/>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r>
    </w:tbl>
    <w:p w:rsidR="00446F0D" w:rsidRPr="00446F0D" w:rsidRDefault="00446F0D" w:rsidP="00446F0D">
      <w:pPr>
        <w:tabs>
          <w:tab w:val="left" w:pos="851"/>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729"/>
      </w:tblGrid>
      <w:tr w:rsidR="00446F0D" w:rsidRPr="00446F0D" w:rsidTr="0031629E">
        <w:tc>
          <w:tcPr>
            <w:tcW w:w="4819" w:type="dxa"/>
            <w:shd w:val="clear" w:color="auto" w:fill="auto"/>
          </w:tcPr>
          <w:p w:rsidR="00446F0D" w:rsidRPr="00446F0D" w:rsidRDefault="00446F0D" w:rsidP="00446F0D">
            <w:pPr>
              <w:tabs>
                <w:tab w:val="left" w:pos="463"/>
              </w:tabs>
              <w:spacing w:after="0"/>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xml:space="preserve">17. Изменения в основной образовательной программе по результатам реализации инновационного образовательного проекта </w:t>
            </w:r>
            <w:r w:rsidRPr="00446F0D">
              <w:rPr>
                <w:rFonts w:ascii="Times New Roman" w:eastAsia="Times New Roman" w:hAnsi="Times New Roman" w:cs="Times New Roman"/>
                <w:sz w:val="24"/>
                <w:szCs w:val="24"/>
                <w:lang w:eastAsia="ru-RU"/>
              </w:rPr>
              <w:lastRenderedPageBreak/>
              <w:t>(при наличии)</w:t>
            </w:r>
          </w:p>
        </w:tc>
        <w:tc>
          <w:tcPr>
            <w:tcW w:w="4820" w:type="dxa"/>
            <w:shd w:val="clear" w:color="auto" w:fill="auto"/>
          </w:tcPr>
          <w:p w:rsidR="00446F0D" w:rsidRPr="00446F0D" w:rsidRDefault="00446F0D" w:rsidP="00446F0D">
            <w:pPr>
              <w:tabs>
                <w:tab w:val="left" w:pos="851"/>
              </w:tabs>
              <w:adjustRightInd w:val="0"/>
              <w:spacing w:after="0"/>
              <w:jc w:val="both"/>
              <w:textAlignment w:val="baseline"/>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lastRenderedPageBreak/>
              <w:t xml:space="preserve">В образовательную программу учреждения внесены коррективы с учетом принятых Положений: об обучении по ИУП, о </w:t>
            </w:r>
            <w:r w:rsidRPr="00446F0D">
              <w:rPr>
                <w:rFonts w:ascii="Times New Roman" w:eastAsia="Times New Roman" w:hAnsi="Times New Roman" w:cs="Times New Roman"/>
                <w:color w:val="000000"/>
                <w:sz w:val="24"/>
                <w:szCs w:val="24"/>
                <w:lang w:eastAsia="ru-RU"/>
              </w:rPr>
              <w:lastRenderedPageBreak/>
              <w:t>сетевом взаимодействии педагогического сообщества</w:t>
            </w:r>
          </w:p>
        </w:tc>
      </w:tr>
      <w:tr w:rsidR="00446F0D" w:rsidRPr="00446F0D" w:rsidTr="0031629E">
        <w:tc>
          <w:tcPr>
            <w:tcW w:w="4819" w:type="dxa"/>
            <w:shd w:val="clear" w:color="auto" w:fill="auto"/>
          </w:tcPr>
          <w:p w:rsidR="00446F0D" w:rsidRPr="00446F0D" w:rsidRDefault="00446F0D" w:rsidP="00446F0D">
            <w:pPr>
              <w:tabs>
                <w:tab w:val="left" w:pos="463"/>
              </w:tabs>
              <w:spacing w:after="0"/>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lastRenderedPageBreak/>
              <w:t>18. Изменения в среде и инфраструктуре образовательной организации по результатам реализации инновационного образовательного проекта</w:t>
            </w:r>
          </w:p>
        </w:tc>
        <w:tc>
          <w:tcPr>
            <w:tcW w:w="4820" w:type="dxa"/>
            <w:shd w:val="clear" w:color="auto" w:fill="auto"/>
          </w:tcPr>
          <w:p w:rsidR="00446F0D" w:rsidRPr="00446F0D" w:rsidRDefault="00446F0D" w:rsidP="00446F0D">
            <w:pPr>
              <w:tabs>
                <w:tab w:val="left" w:pos="851"/>
              </w:tabs>
              <w:adjustRightInd w:val="0"/>
              <w:spacing w:after="0"/>
              <w:jc w:val="both"/>
              <w:textAlignment w:val="baseline"/>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отсутствуют</w:t>
            </w:r>
          </w:p>
        </w:tc>
      </w:tr>
      <w:tr w:rsidR="00446F0D" w:rsidRPr="00446F0D" w:rsidTr="0031629E">
        <w:tc>
          <w:tcPr>
            <w:tcW w:w="4819" w:type="dxa"/>
            <w:shd w:val="clear" w:color="auto" w:fill="auto"/>
          </w:tcPr>
          <w:p w:rsidR="00446F0D" w:rsidRPr="00446F0D" w:rsidRDefault="00446F0D" w:rsidP="00446F0D">
            <w:pPr>
              <w:tabs>
                <w:tab w:val="left" w:pos="463"/>
              </w:tabs>
              <w:spacing w:after="0"/>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xml:space="preserve">19. Удовлетворенность обучающихся и их родителей (законных представителей) качеством оказанных образовательных услуг (определяется посредством проведения социологических опросов, представленных в виде аналитической справки, подготовленной в формате </w:t>
            </w:r>
            <w:r w:rsidRPr="00446F0D">
              <w:rPr>
                <w:rFonts w:ascii="Times New Roman" w:eastAsia="Times New Roman" w:hAnsi="Times New Roman" w:cs="Times New Roman"/>
                <w:sz w:val="24"/>
                <w:szCs w:val="24"/>
                <w:lang w:val="en-US" w:bidi="en-US"/>
              </w:rPr>
              <w:t>Word</w:t>
            </w:r>
            <w:r w:rsidRPr="00446F0D">
              <w:rPr>
                <w:rFonts w:ascii="Times New Roman" w:eastAsia="Times New Roman" w:hAnsi="Times New Roman" w:cs="Times New Roman"/>
                <w:sz w:val="24"/>
                <w:szCs w:val="24"/>
                <w:lang w:bidi="en-US"/>
              </w:rPr>
              <w:t xml:space="preserve">, </w:t>
            </w:r>
            <w:r w:rsidRPr="00446F0D">
              <w:rPr>
                <w:rFonts w:ascii="Times New Roman" w:eastAsia="Times New Roman" w:hAnsi="Times New Roman" w:cs="Times New Roman"/>
                <w:sz w:val="24"/>
                <w:szCs w:val="24"/>
                <w:lang w:val="en-US" w:bidi="en-US"/>
              </w:rPr>
              <w:t>rtf</w:t>
            </w:r>
            <w:r w:rsidRPr="00446F0D">
              <w:rPr>
                <w:rFonts w:ascii="Times New Roman" w:eastAsia="Times New Roman" w:hAnsi="Times New Roman" w:cs="Times New Roman"/>
                <w:sz w:val="24"/>
                <w:szCs w:val="24"/>
                <w:lang w:bidi="en-US"/>
              </w:rPr>
              <w:t xml:space="preserve">, </w:t>
            </w:r>
            <w:r w:rsidRPr="00446F0D">
              <w:rPr>
                <w:rFonts w:ascii="Times New Roman" w:eastAsia="Times New Roman" w:hAnsi="Times New Roman" w:cs="Times New Roman"/>
                <w:sz w:val="24"/>
                <w:szCs w:val="24"/>
                <w:lang w:val="en-US" w:bidi="en-US"/>
              </w:rPr>
              <w:t>pdf</w:t>
            </w:r>
            <w:r w:rsidRPr="00446F0D">
              <w:rPr>
                <w:rFonts w:ascii="Times New Roman" w:eastAsia="Times New Roman" w:hAnsi="Times New Roman" w:cs="Times New Roman"/>
                <w:sz w:val="24"/>
                <w:szCs w:val="24"/>
                <w:lang w:bidi="en-US"/>
              </w:rPr>
              <w:t>)</w:t>
            </w:r>
          </w:p>
        </w:tc>
        <w:tc>
          <w:tcPr>
            <w:tcW w:w="4820" w:type="dxa"/>
            <w:shd w:val="clear" w:color="auto" w:fill="auto"/>
          </w:tcPr>
          <w:p w:rsidR="00446F0D" w:rsidRPr="00446F0D" w:rsidRDefault="00446F0D" w:rsidP="00446F0D">
            <w:pPr>
              <w:tabs>
                <w:tab w:val="left" w:pos="851"/>
              </w:tabs>
              <w:adjustRightInd w:val="0"/>
              <w:spacing w:after="0"/>
              <w:jc w:val="both"/>
              <w:textAlignment w:val="baseline"/>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Справка А.В. Гаврилина</w:t>
            </w:r>
          </w:p>
        </w:tc>
      </w:tr>
      <w:tr w:rsidR="00446F0D" w:rsidRPr="00446F0D" w:rsidTr="0031629E">
        <w:tc>
          <w:tcPr>
            <w:tcW w:w="4819" w:type="dxa"/>
            <w:shd w:val="clear" w:color="auto" w:fill="auto"/>
          </w:tcPr>
          <w:p w:rsidR="00446F0D" w:rsidRPr="00446F0D" w:rsidRDefault="00446F0D" w:rsidP="00446F0D">
            <w:pPr>
              <w:tabs>
                <w:tab w:val="left" w:pos="463"/>
              </w:tabs>
              <w:adjustRightInd w:val="0"/>
              <w:spacing w:after="0"/>
              <w:jc w:val="both"/>
              <w:textAlignment w:val="baseline"/>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20. </w:t>
            </w:r>
            <w:r w:rsidRPr="00446F0D">
              <w:rPr>
                <w:rFonts w:ascii="Times New Roman" w:eastAsia="Times New Roman" w:hAnsi="Times New Roman" w:cs="Times New Roman"/>
                <w:sz w:val="24"/>
                <w:szCs w:val="24"/>
                <w:lang w:eastAsia="ru-RU"/>
              </w:rPr>
              <w:t>Результаты апробации и распространения результатов инновационного образовательного проекта (при наличии).</w:t>
            </w:r>
            <w:r w:rsidRPr="00446F0D">
              <w:rPr>
                <w:rFonts w:ascii="Times New Roman" w:eastAsia="Times New Roman" w:hAnsi="Times New Roman" w:cs="Times New Roman"/>
                <w:color w:val="000000"/>
                <w:sz w:val="24"/>
                <w:szCs w:val="24"/>
                <w:lang w:eastAsia="ru-RU"/>
              </w:rPr>
              <w:t xml:space="preserve"> Рекомендации по использованию полученных продуктов с описанием возможных рисков и ограничений</w:t>
            </w:r>
          </w:p>
        </w:tc>
        <w:tc>
          <w:tcPr>
            <w:tcW w:w="4820" w:type="dxa"/>
            <w:shd w:val="clear" w:color="auto" w:fill="auto"/>
          </w:tcPr>
          <w:p w:rsidR="00446F0D" w:rsidRPr="00446F0D" w:rsidRDefault="00446F0D" w:rsidP="00446F0D">
            <w:pPr>
              <w:tabs>
                <w:tab w:val="left" w:pos="851"/>
              </w:tabs>
              <w:adjustRightInd w:val="0"/>
              <w:spacing w:after="0"/>
              <w:jc w:val="both"/>
              <w:textAlignment w:val="baseline"/>
              <w:rPr>
                <w:rFonts w:ascii="Times New Roman" w:eastAsia="Times New Roman" w:hAnsi="Times New Roman" w:cs="Times New Roman"/>
                <w:sz w:val="24"/>
                <w:szCs w:val="20"/>
                <w:lang w:eastAsia="ru-RU"/>
              </w:rPr>
            </w:pPr>
            <w:r w:rsidRPr="00446F0D">
              <w:rPr>
                <w:rFonts w:ascii="Times New Roman" w:eastAsia="Times New Roman" w:hAnsi="Times New Roman" w:cs="Times New Roman"/>
                <w:sz w:val="24"/>
                <w:szCs w:val="20"/>
                <w:lang w:eastAsia="ru-RU"/>
              </w:rPr>
              <w:t xml:space="preserve">Апробация программ </w:t>
            </w:r>
            <w:proofErr w:type="spellStart"/>
            <w:r w:rsidRPr="00446F0D">
              <w:rPr>
                <w:rFonts w:ascii="Times New Roman" w:eastAsia="Times New Roman" w:hAnsi="Times New Roman" w:cs="Times New Roman"/>
                <w:sz w:val="24"/>
                <w:szCs w:val="20"/>
                <w:lang w:eastAsia="ru-RU"/>
              </w:rPr>
              <w:t>стажировочных</w:t>
            </w:r>
            <w:proofErr w:type="spellEnd"/>
            <w:r w:rsidRPr="00446F0D">
              <w:rPr>
                <w:rFonts w:ascii="Times New Roman" w:eastAsia="Times New Roman" w:hAnsi="Times New Roman" w:cs="Times New Roman"/>
                <w:sz w:val="24"/>
                <w:szCs w:val="20"/>
                <w:lang w:eastAsia="ru-RU"/>
              </w:rPr>
              <w:t xml:space="preserve"> площадок по теме проекта ведется в активном режиме.</w:t>
            </w:r>
          </w:p>
          <w:p w:rsidR="00446F0D" w:rsidRPr="00446F0D" w:rsidRDefault="00446F0D" w:rsidP="00446F0D">
            <w:pPr>
              <w:tabs>
                <w:tab w:val="left" w:pos="851"/>
              </w:tabs>
              <w:adjustRightInd w:val="0"/>
              <w:spacing w:after="0"/>
              <w:jc w:val="both"/>
              <w:textAlignment w:val="baseline"/>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Тиражируются промежуточные результаты работы по реализации  проекта на муниципальной и региональной НПК педагогических работников, на межрегиональной конференции «Цифровое образование – для цифровой экономики» (на базе гимназии). На данном этапе сформированы рекомендации для руководителей ОУ с описанием возможных рисков неготовности педагогического коллектива к трансляции полученных результатов деятельности инновационной площадки</w:t>
            </w:r>
          </w:p>
        </w:tc>
      </w:tr>
    </w:tbl>
    <w:p w:rsidR="00446F0D" w:rsidRPr="00446F0D" w:rsidRDefault="00446F0D" w:rsidP="00446F0D">
      <w:pPr>
        <w:tabs>
          <w:tab w:val="left" w:pos="851"/>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p>
    <w:p w:rsidR="00446F0D" w:rsidRPr="00446F0D" w:rsidRDefault="00446F0D" w:rsidP="00446F0D">
      <w:pPr>
        <w:numPr>
          <w:ilvl w:val="0"/>
          <w:numId w:val="3"/>
        </w:numPr>
        <w:tabs>
          <w:tab w:val="left" w:pos="709"/>
          <w:tab w:val="left" w:pos="851"/>
        </w:tabs>
        <w:adjustRightInd w:val="0"/>
        <w:spacing w:after="0" w:line="360" w:lineRule="auto"/>
        <w:jc w:val="center"/>
        <w:textAlignment w:val="baseline"/>
        <w:rPr>
          <w:rFonts w:ascii="Times New Roman" w:eastAsia="Times New Roman" w:hAnsi="Times New Roman" w:cs="Times New Roman"/>
          <w:b/>
          <w:sz w:val="24"/>
          <w:szCs w:val="20"/>
          <w:lang w:eastAsia="ru-RU"/>
        </w:rPr>
      </w:pPr>
      <w:r w:rsidRPr="00446F0D">
        <w:rPr>
          <w:rFonts w:ascii="Times New Roman" w:eastAsia="Times New Roman" w:hAnsi="Times New Roman" w:cs="Times New Roman"/>
          <w:b/>
          <w:bCs/>
          <w:sz w:val="24"/>
          <w:szCs w:val="20"/>
          <w:lang w:eastAsia="ru-RU"/>
        </w:rPr>
        <w:t>Эффективность деятельности федеральной инновационной площадки</w:t>
      </w:r>
    </w:p>
    <w:p w:rsidR="00446F0D" w:rsidRPr="00446F0D" w:rsidRDefault="00446F0D" w:rsidP="00446F0D">
      <w:pPr>
        <w:tabs>
          <w:tab w:val="left" w:pos="709"/>
          <w:tab w:val="left" w:pos="851"/>
        </w:tabs>
        <w:adjustRightInd w:val="0"/>
        <w:spacing w:after="0" w:line="360" w:lineRule="auto"/>
        <w:ind w:left="1287"/>
        <w:jc w:val="both"/>
        <w:textAlignment w:val="baseline"/>
        <w:rPr>
          <w:rFonts w:ascii="Times New Roman" w:eastAsia="Times New Roman" w:hAnsi="Times New Roman" w:cs="Times New Roman"/>
          <w:b/>
          <w:sz w:val="24"/>
          <w:szCs w:val="20"/>
          <w:lang w:eastAsia="ru-RU"/>
        </w:rPr>
      </w:pP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555"/>
      </w:tblGrid>
      <w:tr w:rsidR="00446F0D" w:rsidRPr="00446F0D" w:rsidTr="0031629E">
        <w:trPr>
          <w:jc w:val="center"/>
        </w:trPr>
        <w:tc>
          <w:tcPr>
            <w:tcW w:w="4996" w:type="dxa"/>
            <w:shd w:val="clear" w:color="auto" w:fill="auto"/>
          </w:tcPr>
          <w:p w:rsidR="00446F0D" w:rsidRPr="00446F0D" w:rsidRDefault="00446F0D" w:rsidP="00446F0D">
            <w:pPr>
              <w:numPr>
                <w:ilvl w:val="0"/>
                <w:numId w:val="2"/>
              </w:numPr>
              <w:tabs>
                <w:tab w:val="left" w:pos="567"/>
                <w:tab w:val="left" w:pos="727"/>
                <w:tab w:val="left" w:pos="1134"/>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Внешние эффекты от реализации инновационного образовательного проекта</w:t>
            </w:r>
          </w:p>
        </w:tc>
        <w:tc>
          <w:tcPr>
            <w:tcW w:w="4555" w:type="dxa"/>
            <w:shd w:val="clear" w:color="auto" w:fill="auto"/>
          </w:tcPr>
          <w:p w:rsidR="00446F0D" w:rsidRPr="00446F0D" w:rsidRDefault="00446F0D" w:rsidP="00446F0D">
            <w:pPr>
              <w:tabs>
                <w:tab w:val="left" w:pos="851"/>
              </w:tabs>
              <w:adjustRightInd w:val="0"/>
              <w:spacing w:after="0"/>
              <w:jc w:val="both"/>
              <w:textAlignment w:val="baseline"/>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Развитие форматов сетевого взаимодействия, повышение уровня инновационной культуры участников образовательного процесса. Создание открытой образовательной площадки с возможностью представления и тиражирования инновационного опыта ОУ. Опыт представлен на ММСО – 2019г., сайт ДОО НИУ ВШЭ.</w:t>
            </w:r>
          </w:p>
        </w:tc>
      </w:tr>
      <w:tr w:rsidR="00446F0D" w:rsidRPr="00446F0D" w:rsidTr="0031629E">
        <w:trPr>
          <w:jc w:val="center"/>
        </w:trPr>
        <w:tc>
          <w:tcPr>
            <w:tcW w:w="4996" w:type="dxa"/>
            <w:shd w:val="clear" w:color="auto" w:fill="auto"/>
          </w:tcPr>
          <w:p w:rsidR="00446F0D" w:rsidRPr="00446F0D" w:rsidRDefault="00446F0D" w:rsidP="00446F0D">
            <w:pPr>
              <w:numPr>
                <w:ilvl w:val="0"/>
                <w:numId w:val="2"/>
              </w:numPr>
              <w:tabs>
                <w:tab w:val="left" w:pos="567"/>
                <w:tab w:val="left" w:pos="727"/>
                <w:tab w:val="left" w:pos="1134"/>
              </w:tabs>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xml:space="preserve">Практическая значимость инновационных решений в рамках </w:t>
            </w:r>
            <w:r w:rsidRPr="00446F0D">
              <w:rPr>
                <w:rFonts w:ascii="Times New Roman" w:eastAsia="Times New Roman" w:hAnsi="Times New Roman" w:cs="Times New Roman"/>
                <w:sz w:val="24"/>
                <w:szCs w:val="24"/>
                <w:lang w:eastAsia="ru-RU"/>
              </w:rPr>
              <w:lastRenderedPageBreak/>
              <w:t>реализации инновационного образовательного проекта за отчетный период</w:t>
            </w:r>
          </w:p>
        </w:tc>
        <w:tc>
          <w:tcPr>
            <w:tcW w:w="4555" w:type="dxa"/>
            <w:shd w:val="clear" w:color="auto" w:fill="auto"/>
          </w:tcPr>
          <w:p w:rsidR="00446F0D" w:rsidRPr="00446F0D" w:rsidRDefault="00446F0D" w:rsidP="00446F0D">
            <w:pPr>
              <w:tabs>
                <w:tab w:val="left" w:pos="851"/>
              </w:tabs>
              <w:adjustRightInd w:val="0"/>
              <w:spacing w:after="0"/>
              <w:jc w:val="both"/>
              <w:textAlignment w:val="baseline"/>
              <w:rPr>
                <w:rFonts w:ascii="Times New Roman" w:eastAsia="Times New Roman" w:hAnsi="Times New Roman" w:cs="Times New Roman"/>
                <w:b/>
                <w:color w:val="000000"/>
                <w:sz w:val="24"/>
                <w:szCs w:val="24"/>
                <w:lang w:eastAsia="ru-RU"/>
              </w:rPr>
            </w:pPr>
            <w:r w:rsidRPr="00446F0D">
              <w:rPr>
                <w:rFonts w:ascii="Times New Roman" w:eastAsia="Times New Roman" w:hAnsi="Times New Roman" w:cs="Times New Roman"/>
                <w:color w:val="000000"/>
                <w:sz w:val="24"/>
                <w:szCs w:val="24"/>
                <w:lang w:eastAsia="ru-RU"/>
              </w:rPr>
              <w:lastRenderedPageBreak/>
              <w:t xml:space="preserve">Отработка модели взаимодействия школа – вуз на новом методическом уровне. </w:t>
            </w:r>
            <w:r w:rsidRPr="00446F0D">
              <w:rPr>
                <w:rFonts w:ascii="Times New Roman" w:eastAsia="Times New Roman" w:hAnsi="Times New Roman" w:cs="Times New Roman"/>
                <w:color w:val="000000"/>
                <w:sz w:val="24"/>
                <w:szCs w:val="24"/>
                <w:lang w:eastAsia="ru-RU"/>
              </w:rPr>
              <w:lastRenderedPageBreak/>
              <w:t xml:space="preserve">Краткосрочные образовательные программы для администраций ОУ по привлечению ресурсов НИУ ВШЭ для развития образовательной среды ОУ. Рост компетентности управленческих кадров.  </w:t>
            </w:r>
          </w:p>
        </w:tc>
      </w:tr>
      <w:tr w:rsidR="00446F0D" w:rsidRPr="00446F0D" w:rsidTr="0031629E">
        <w:trPr>
          <w:jc w:val="center"/>
        </w:trPr>
        <w:tc>
          <w:tcPr>
            <w:tcW w:w="4996" w:type="dxa"/>
            <w:shd w:val="clear" w:color="auto" w:fill="auto"/>
          </w:tcPr>
          <w:p w:rsidR="00446F0D" w:rsidRPr="00446F0D" w:rsidRDefault="00446F0D" w:rsidP="00446F0D">
            <w:pPr>
              <w:numPr>
                <w:ilvl w:val="0"/>
                <w:numId w:val="2"/>
              </w:numPr>
              <w:tabs>
                <w:tab w:val="left" w:pos="727"/>
                <w:tab w:val="left" w:pos="851"/>
                <w:tab w:val="left" w:pos="1134"/>
              </w:tabs>
              <w:adjustRightInd w:val="0"/>
              <w:spacing w:after="0" w:line="360" w:lineRule="auto"/>
              <w:contextualSpacing/>
              <w:jc w:val="both"/>
              <w:textAlignment w:val="baseline"/>
              <w:rPr>
                <w:rFonts w:ascii="Times New Roman" w:eastAsia="Times New Roman" w:hAnsi="Times New Roman" w:cs="Times New Roman"/>
                <w:b/>
                <w:color w:val="000000"/>
                <w:sz w:val="24"/>
                <w:szCs w:val="24"/>
                <w:lang w:eastAsia="ru-RU"/>
              </w:rPr>
            </w:pPr>
            <w:r w:rsidRPr="00446F0D">
              <w:rPr>
                <w:rFonts w:ascii="Times New Roman" w:eastAsia="Times New Roman" w:hAnsi="Times New Roman" w:cs="Times New Roman"/>
                <w:sz w:val="24"/>
                <w:szCs w:val="24"/>
                <w:lang w:eastAsia="ru-RU"/>
              </w:rPr>
              <w:lastRenderedPageBreak/>
              <w:t>Предложения по распространению и внедрению результатов деятельности ФИП за текущий период, включая предложения по внесению изменений в законодательство (при необходимости)</w:t>
            </w:r>
          </w:p>
        </w:tc>
        <w:tc>
          <w:tcPr>
            <w:tcW w:w="4555" w:type="dxa"/>
            <w:shd w:val="clear" w:color="auto" w:fill="auto"/>
          </w:tcPr>
          <w:p w:rsidR="00446F0D" w:rsidRPr="00446F0D" w:rsidRDefault="00446F0D" w:rsidP="00446F0D">
            <w:pPr>
              <w:tabs>
                <w:tab w:val="left" w:pos="851"/>
              </w:tabs>
              <w:adjustRightInd w:val="0"/>
              <w:spacing w:after="0"/>
              <w:jc w:val="both"/>
              <w:textAlignment w:val="baseline"/>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 xml:space="preserve">Проведение межрегиональной конференции на базе МАОУ многопрофильной гимназии № 13 г. Пензы </w:t>
            </w:r>
          </w:p>
        </w:tc>
      </w:tr>
    </w:tbl>
    <w:p w:rsidR="00446F0D" w:rsidRPr="00446F0D" w:rsidRDefault="00446F0D" w:rsidP="00446F0D">
      <w:pPr>
        <w:tabs>
          <w:tab w:val="left" w:pos="851"/>
        </w:tabs>
        <w:adjustRightInd w:val="0"/>
        <w:spacing w:after="0" w:line="360" w:lineRule="auto"/>
        <w:ind w:left="567" w:firstLine="709"/>
        <w:jc w:val="both"/>
        <w:textAlignment w:val="baseline"/>
        <w:rPr>
          <w:rFonts w:ascii="Times New Roman" w:eastAsia="Times New Roman" w:hAnsi="Times New Roman" w:cs="Times New Roman"/>
          <w:b/>
          <w:color w:val="000000"/>
          <w:sz w:val="24"/>
          <w:szCs w:val="24"/>
          <w:lang w:eastAsia="ru-RU"/>
        </w:rPr>
      </w:pPr>
    </w:p>
    <w:p w:rsidR="00446F0D" w:rsidRPr="00446F0D" w:rsidRDefault="00446F0D" w:rsidP="00446F0D">
      <w:pPr>
        <w:numPr>
          <w:ilvl w:val="0"/>
          <w:numId w:val="3"/>
        </w:numPr>
        <w:tabs>
          <w:tab w:val="left" w:pos="426"/>
        </w:tabs>
        <w:adjustRightInd w:val="0"/>
        <w:spacing w:after="0" w:line="360" w:lineRule="auto"/>
        <w:jc w:val="center"/>
        <w:textAlignment w:val="baseline"/>
        <w:rPr>
          <w:rFonts w:ascii="Times New Roman" w:eastAsia="Times New Roman" w:hAnsi="Times New Roman" w:cs="Times New Roman"/>
          <w:b/>
          <w:color w:val="000000"/>
          <w:sz w:val="24"/>
          <w:szCs w:val="24"/>
          <w:lang w:eastAsia="ru-RU"/>
        </w:rPr>
      </w:pPr>
      <w:r w:rsidRPr="00446F0D">
        <w:rPr>
          <w:rFonts w:ascii="Times New Roman" w:eastAsia="Times New Roman" w:hAnsi="Times New Roman" w:cs="Times New Roman"/>
          <w:b/>
          <w:color w:val="000000"/>
          <w:sz w:val="24"/>
          <w:szCs w:val="24"/>
          <w:lang w:eastAsia="ru-RU"/>
        </w:rPr>
        <w:t>Информационная кампания сопровождения деятельности ФИП за отчетный период</w:t>
      </w:r>
    </w:p>
    <w:p w:rsidR="00446F0D" w:rsidRPr="00446F0D" w:rsidRDefault="00446F0D" w:rsidP="00446F0D">
      <w:pPr>
        <w:tabs>
          <w:tab w:val="left" w:pos="426"/>
        </w:tabs>
        <w:adjustRightInd w:val="0"/>
        <w:spacing w:after="0" w:line="360" w:lineRule="auto"/>
        <w:jc w:val="both"/>
        <w:textAlignment w:val="baseline"/>
        <w:rPr>
          <w:rFonts w:ascii="Times New Roman" w:eastAsia="Times New Roman" w:hAnsi="Times New Roman" w:cs="Times New Roman"/>
          <w:sz w:val="24"/>
          <w:szCs w:val="24"/>
          <w:lang w:eastAsia="ru-RU"/>
        </w:rPr>
      </w:pPr>
    </w:p>
    <w:p w:rsidR="00446F0D" w:rsidRPr="00446F0D" w:rsidRDefault="00446F0D" w:rsidP="00446F0D">
      <w:pPr>
        <w:tabs>
          <w:tab w:val="left" w:pos="426"/>
        </w:tabs>
        <w:adjustRightInd w:val="0"/>
        <w:spacing w:after="0" w:line="360" w:lineRule="auto"/>
        <w:jc w:val="both"/>
        <w:textAlignment w:val="baseline"/>
        <w:rPr>
          <w:rFonts w:ascii="Times New Roman" w:eastAsia="Times New Roman" w:hAnsi="Times New Roman" w:cs="Times New Roman"/>
          <w:b/>
          <w:color w:val="000000"/>
          <w:sz w:val="24"/>
          <w:szCs w:val="24"/>
          <w:lang w:eastAsia="ru-RU"/>
        </w:rPr>
      </w:pPr>
      <w:r w:rsidRPr="00446F0D">
        <w:rPr>
          <w:rFonts w:ascii="Times New Roman" w:eastAsia="Times New Roman" w:hAnsi="Times New Roman" w:cs="Times New Roman"/>
          <w:sz w:val="24"/>
          <w:szCs w:val="24"/>
          <w:lang w:eastAsia="ru-RU"/>
        </w:rPr>
        <w:tab/>
        <w:t xml:space="preserve">Материалы, презентующие результаты инновационной образовательной деятельности федеральной инновационной площадки за отчетный период (видеоролик, презентации, публикации и др.), подготовленные в формате </w:t>
      </w:r>
      <w:r w:rsidRPr="00446F0D">
        <w:rPr>
          <w:rFonts w:ascii="Times New Roman" w:eastAsia="Times New Roman" w:hAnsi="Times New Roman" w:cs="Times New Roman"/>
          <w:sz w:val="24"/>
          <w:szCs w:val="24"/>
          <w:lang w:val="en-US" w:bidi="en-US"/>
        </w:rPr>
        <w:t>Word</w:t>
      </w:r>
      <w:r w:rsidRPr="00446F0D">
        <w:rPr>
          <w:rFonts w:ascii="Times New Roman" w:eastAsia="Times New Roman" w:hAnsi="Times New Roman" w:cs="Times New Roman"/>
          <w:sz w:val="24"/>
          <w:szCs w:val="24"/>
          <w:lang w:bidi="en-US"/>
        </w:rPr>
        <w:t xml:space="preserve">, </w:t>
      </w:r>
      <w:r w:rsidRPr="00446F0D">
        <w:rPr>
          <w:rFonts w:ascii="Times New Roman" w:eastAsia="Times New Roman" w:hAnsi="Times New Roman" w:cs="Times New Roman"/>
          <w:sz w:val="24"/>
          <w:szCs w:val="24"/>
          <w:lang w:val="en-US" w:bidi="en-US"/>
        </w:rPr>
        <w:t>rtf</w:t>
      </w:r>
      <w:r w:rsidRPr="00446F0D">
        <w:rPr>
          <w:rFonts w:ascii="Times New Roman" w:eastAsia="Times New Roman" w:hAnsi="Times New Roman" w:cs="Times New Roman"/>
          <w:sz w:val="24"/>
          <w:szCs w:val="24"/>
          <w:lang w:bidi="en-US"/>
        </w:rPr>
        <w:t xml:space="preserve">, </w:t>
      </w:r>
      <w:r w:rsidRPr="00446F0D">
        <w:rPr>
          <w:rFonts w:ascii="Times New Roman" w:eastAsia="Times New Roman" w:hAnsi="Times New Roman" w:cs="Times New Roman"/>
          <w:sz w:val="24"/>
          <w:szCs w:val="24"/>
          <w:lang w:val="en-US" w:bidi="en-US"/>
        </w:rPr>
        <w:t>pdf</w:t>
      </w:r>
      <w:r w:rsidRPr="00446F0D">
        <w:rPr>
          <w:rFonts w:ascii="Times New Roman" w:eastAsia="Times New Roman" w:hAnsi="Times New Roman" w:cs="Times New Roman"/>
          <w:sz w:val="24"/>
          <w:szCs w:val="24"/>
          <w:lang w:bidi="en-US"/>
        </w:rPr>
        <w:t xml:space="preserve">, </w:t>
      </w:r>
      <w:r w:rsidRPr="00446F0D">
        <w:rPr>
          <w:rFonts w:ascii="Times New Roman" w:eastAsia="Times New Roman" w:hAnsi="Times New Roman" w:cs="Times New Roman"/>
          <w:sz w:val="24"/>
          <w:szCs w:val="24"/>
          <w:lang w:val="en-US" w:bidi="en-US"/>
        </w:rPr>
        <w:t>PowerPoint</w:t>
      </w:r>
      <w:r w:rsidRPr="00446F0D">
        <w:rPr>
          <w:rFonts w:ascii="Times New Roman" w:eastAsia="Times New Roman" w:hAnsi="Times New Roman" w:cs="Times New Roman"/>
          <w:sz w:val="24"/>
          <w:szCs w:val="24"/>
          <w:lang w:bidi="en-US"/>
        </w:rPr>
        <w:t xml:space="preserve">, </w:t>
      </w:r>
      <w:r w:rsidRPr="00446F0D">
        <w:rPr>
          <w:rFonts w:ascii="Times New Roman" w:eastAsia="Times New Roman" w:hAnsi="Times New Roman" w:cs="Times New Roman"/>
          <w:sz w:val="24"/>
          <w:szCs w:val="24"/>
          <w:lang w:val="en-US" w:bidi="en-US"/>
        </w:rPr>
        <w:t>AVI</w:t>
      </w:r>
      <w:r w:rsidRPr="00446F0D">
        <w:rPr>
          <w:rFonts w:ascii="Times New Roman" w:eastAsia="Times New Roman" w:hAnsi="Times New Roman" w:cs="Times New Roman"/>
          <w:sz w:val="24"/>
          <w:szCs w:val="24"/>
          <w:lang w:bidi="en-US"/>
        </w:rPr>
        <w:t xml:space="preserve">, </w:t>
      </w:r>
      <w:r w:rsidRPr="00446F0D">
        <w:rPr>
          <w:rFonts w:ascii="Times New Roman" w:eastAsia="Times New Roman" w:hAnsi="Times New Roman" w:cs="Times New Roman"/>
          <w:sz w:val="24"/>
          <w:szCs w:val="24"/>
          <w:lang w:val="en-US" w:bidi="en-US"/>
        </w:rPr>
        <w:t>WMV</w:t>
      </w:r>
      <w:r w:rsidRPr="00446F0D">
        <w:rPr>
          <w:rFonts w:ascii="Times New Roman" w:eastAsia="Times New Roman" w:hAnsi="Times New Roman" w:cs="Times New Roman"/>
          <w:sz w:val="24"/>
          <w:szCs w:val="24"/>
          <w:lang w:bidi="en-US"/>
        </w:rPr>
        <w:t xml:space="preserve">, </w:t>
      </w:r>
      <w:r w:rsidRPr="00446F0D">
        <w:rPr>
          <w:rFonts w:ascii="Times New Roman" w:eastAsia="Times New Roman" w:hAnsi="Times New Roman" w:cs="Times New Roman"/>
          <w:sz w:val="24"/>
          <w:szCs w:val="24"/>
          <w:lang w:val="en-US" w:bidi="en-US"/>
        </w:rPr>
        <w:t>MPEG</w:t>
      </w:r>
      <w:r w:rsidRPr="00446F0D">
        <w:rPr>
          <w:rFonts w:ascii="Times New Roman" w:eastAsia="Times New Roman" w:hAnsi="Times New Roman" w:cs="Times New Roman"/>
          <w:sz w:val="24"/>
          <w:szCs w:val="24"/>
          <w:lang w:bidi="en-US"/>
        </w:rPr>
        <w:t xml:space="preserve"> в виде ссылки</w:t>
      </w:r>
    </w:p>
    <w:tbl>
      <w:tblPr>
        <w:tblW w:w="967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759"/>
        <w:gridCol w:w="3603"/>
      </w:tblGrid>
      <w:tr w:rsidR="00446F0D" w:rsidRPr="00446F0D" w:rsidTr="0031629E">
        <w:trPr>
          <w:jc w:val="center"/>
        </w:trPr>
        <w:tc>
          <w:tcPr>
            <w:tcW w:w="3832"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3057"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2783"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Наименование ресурса, ссылка</w:t>
            </w:r>
          </w:p>
        </w:tc>
      </w:tr>
      <w:tr w:rsidR="00446F0D" w:rsidRPr="00446F0D" w:rsidTr="0031629E">
        <w:trPr>
          <w:jc w:val="center"/>
        </w:trPr>
        <w:tc>
          <w:tcPr>
            <w:tcW w:w="3832"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Активность в разделе «Методические сети» во вкладке «Сетевые сообщества». Приглашение к участию в своих «Событиях» (мероприятиях) других ФИП</w:t>
            </w:r>
          </w:p>
        </w:tc>
        <w:tc>
          <w:tcPr>
            <w:tcW w:w="3057"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создание не менее 1 методической сети в рамках 1 направления деятельности и приглашение не менее 5 организаций-участников</w:t>
            </w:r>
          </w:p>
        </w:tc>
        <w:tc>
          <w:tcPr>
            <w:tcW w:w="2783"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hyperlink r:id="rId9" w:history="1">
              <w:r w:rsidRPr="00446F0D">
                <w:rPr>
                  <w:rFonts w:ascii="Times New Roman" w:eastAsia="Times New Roman" w:hAnsi="Times New Roman" w:cs="Times New Roman"/>
                  <w:color w:val="0000FF"/>
                  <w:sz w:val="24"/>
                  <w:szCs w:val="20"/>
                  <w:u w:val="single"/>
                  <w:lang w:eastAsia="ru-RU"/>
                </w:rPr>
                <w:t>https://f</w:t>
              </w:r>
              <w:r w:rsidRPr="00446F0D">
                <w:rPr>
                  <w:rFonts w:ascii="Times New Roman" w:eastAsia="Times New Roman" w:hAnsi="Times New Roman" w:cs="Times New Roman"/>
                  <w:color w:val="0000FF"/>
                  <w:sz w:val="24"/>
                  <w:szCs w:val="20"/>
                  <w:u w:val="single"/>
                  <w:lang w:eastAsia="ru-RU"/>
                </w:rPr>
                <w:t>i</w:t>
              </w:r>
              <w:r w:rsidRPr="00446F0D">
                <w:rPr>
                  <w:rFonts w:ascii="Times New Roman" w:eastAsia="Times New Roman" w:hAnsi="Times New Roman" w:cs="Times New Roman"/>
                  <w:color w:val="0000FF"/>
                  <w:sz w:val="24"/>
                  <w:szCs w:val="20"/>
                  <w:u w:val="single"/>
                  <w:lang w:eastAsia="ru-RU"/>
                </w:rPr>
                <w:t>p.kpmo.ru/network/theme-id/16/net</w:t>
              </w:r>
              <w:r w:rsidRPr="00446F0D">
                <w:rPr>
                  <w:rFonts w:ascii="Times New Roman" w:eastAsia="Times New Roman" w:hAnsi="Times New Roman" w:cs="Times New Roman"/>
                  <w:color w:val="0000FF"/>
                  <w:sz w:val="24"/>
                  <w:szCs w:val="20"/>
                  <w:u w:val="single"/>
                  <w:lang w:eastAsia="ru-RU"/>
                </w:rPr>
                <w:t>w</w:t>
              </w:r>
              <w:r w:rsidRPr="00446F0D">
                <w:rPr>
                  <w:rFonts w:ascii="Times New Roman" w:eastAsia="Times New Roman" w:hAnsi="Times New Roman" w:cs="Times New Roman"/>
                  <w:color w:val="0000FF"/>
                  <w:sz w:val="24"/>
                  <w:szCs w:val="20"/>
                  <w:u w:val="single"/>
                  <w:lang w:eastAsia="ru-RU"/>
                </w:rPr>
                <w:t>ork-id/472/show-default</w:t>
              </w:r>
            </w:hyperlink>
          </w:p>
        </w:tc>
      </w:tr>
      <w:tr w:rsidR="00446F0D" w:rsidRPr="00446F0D" w:rsidTr="0031629E">
        <w:trPr>
          <w:jc w:val="center"/>
        </w:trPr>
        <w:tc>
          <w:tcPr>
            <w:tcW w:w="3832"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Публикация комментариев по теме деятельности сети</w:t>
            </w:r>
          </w:p>
        </w:tc>
        <w:tc>
          <w:tcPr>
            <w:tcW w:w="3057"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c>
          <w:tcPr>
            <w:tcW w:w="2783"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hyperlink r:id="rId10" w:history="1">
              <w:r w:rsidRPr="00446F0D">
                <w:rPr>
                  <w:rFonts w:ascii="Times New Roman" w:eastAsia="Times New Roman" w:hAnsi="Times New Roman" w:cs="Times New Roman"/>
                  <w:color w:val="0000FF"/>
                  <w:sz w:val="24"/>
                  <w:szCs w:val="20"/>
                  <w:u w:val="single"/>
                  <w:lang w:eastAsia="ru-RU"/>
                </w:rPr>
                <w:t>https://fip.expert/network/theme-id/1</w:t>
              </w:r>
              <w:r w:rsidRPr="00446F0D">
                <w:rPr>
                  <w:rFonts w:ascii="Times New Roman" w:eastAsia="Times New Roman" w:hAnsi="Times New Roman" w:cs="Times New Roman"/>
                  <w:color w:val="0000FF"/>
                  <w:sz w:val="24"/>
                  <w:szCs w:val="20"/>
                  <w:u w:val="single"/>
                  <w:lang w:eastAsia="ru-RU"/>
                </w:rPr>
                <w:t>6</w:t>
              </w:r>
              <w:r w:rsidRPr="00446F0D">
                <w:rPr>
                  <w:rFonts w:ascii="Times New Roman" w:eastAsia="Times New Roman" w:hAnsi="Times New Roman" w:cs="Times New Roman"/>
                  <w:color w:val="0000FF"/>
                  <w:sz w:val="24"/>
                  <w:szCs w:val="20"/>
                  <w:u w:val="single"/>
                  <w:lang w:eastAsia="ru-RU"/>
                </w:rPr>
                <w:t>/network-id/472/publications/1506/show-publication</w:t>
              </w:r>
            </w:hyperlink>
          </w:p>
        </w:tc>
      </w:tr>
      <w:tr w:rsidR="00446F0D" w:rsidRPr="00446F0D" w:rsidTr="0031629E">
        <w:trPr>
          <w:jc w:val="center"/>
        </w:trPr>
        <w:tc>
          <w:tcPr>
            <w:tcW w:w="3832"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 xml:space="preserve">Размещение информации в личном кабинете ФИП во вкладке «Мои события» </w:t>
            </w:r>
          </w:p>
        </w:tc>
        <w:tc>
          <w:tcPr>
            <w:tcW w:w="3057"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не менее 3-х событий по направлению деятельности площадки в текущем году</w:t>
            </w:r>
          </w:p>
        </w:tc>
        <w:tc>
          <w:tcPr>
            <w:tcW w:w="2783"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hyperlink r:id="rId11" w:history="1">
              <w:r w:rsidRPr="00446F0D">
                <w:rPr>
                  <w:rFonts w:ascii="Times New Roman" w:eastAsia="Times New Roman" w:hAnsi="Times New Roman" w:cs="Times New Roman"/>
                  <w:color w:val="0000FF"/>
                  <w:sz w:val="24"/>
                  <w:szCs w:val="20"/>
                  <w:u w:val="single"/>
                  <w:lang w:eastAsia="ru-RU"/>
                </w:rPr>
                <w:t>https://fip.kpmo.ru/network/theme-id/16/network-id/472/events</w:t>
              </w:r>
            </w:hyperlink>
          </w:p>
        </w:tc>
      </w:tr>
      <w:tr w:rsidR="00446F0D" w:rsidRPr="00446F0D" w:rsidTr="0031629E">
        <w:trPr>
          <w:jc w:val="center"/>
        </w:trPr>
        <w:tc>
          <w:tcPr>
            <w:tcW w:w="3832"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Размещение информации в личном кабинете ФИП во вкладке «Мероприятия сетевого сообщества»</w:t>
            </w:r>
          </w:p>
        </w:tc>
        <w:tc>
          <w:tcPr>
            <w:tcW w:w="3057"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не менее 3-х событий по направлению деятельности площадки в текущем году</w:t>
            </w:r>
          </w:p>
        </w:tc>
        <w:tc>
          <w:tcPr>
            <w:tcW w:w="2783"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hyperlink r:id="rId12" w:history="1">
              <w:r w:rsidRPr="00446F0D">
                <w:rPr>
                  <w:rFonts w:ascii="Times New Roman" w:eastAsia="Times New Roman" w:hAnsi="Times New Roman" w:cs="Times New Roman"/>
                  <w:color w:val="0000FF"/>
                  <w:sz w:val="24"/>
                  <w:szCs w:val="20"/>
                  <w:u w:val="single"/>
                  <w:lang w:eastAsia="ru-RU"/>
                </w:rPr>
                <w:t>https://fip.kpmo.ru/network/theme-id/16/network-id/472/measures</w:t>
              </w:r>
            </w:hyperlink>
          </w:p>
        </w:tc>
      </w:tr>
      <w:tr w:rsidR="00446F0D" w:rsidRPr="00446F0D" w:rsidTr="0031629E">
        <w:trPr>
          <w:jc w:val="center"/>
        </w:trPr>
        <w:tc>
          <w:tcPr>
            <w:tcW w:w="3832"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Размещение информации в личном кабинете во вкладке «Мои новости»</w:t>
            </w:r>
          </w:p>
        </w:tc>
        <w:tc>
          <w:tcPr>
            <w:tcW w:w="3057"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 xml:space="preserve">не менее 5-ти публикаций по направлению </w:t>
            </w:r>
            <w:r w:rsidRPr="00446F0D">
              <w:rPr>
                <w:rFonts w:ascii="Times New Roman" w:eastAsia="Times New Roman" w:hAnsi="Times New Roman" w:cs="Times New Roman"/>
                <w:iCs/>
                <w:sz w:val="24"/>
                <w:szCs w:val="24"/>
                <w:lang w:eastAsia="ru-RU"/>
              </w:rPr>
              <w:lastRenderedPageBreak/>
              <w:t>деятельности ФИП в текущем году</w:t>
            </w:r>
          </w:p>
        </w:tc>
        <w:tc>
          <w:tcPr>
            <w:tcW w:w="2783" w:type="dxa"/>
          </w:tcPr>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13" w:history="1">
              <w:r w:rsidRPr="00446F0D">
                <w:rPr>
                  <w:rFonts w:ascii="Times New Roman" w:eastAsia="Times New Roman" w:hAnsi="Times New Roman" w:cs="Times New Roman"/>
                  <w:color w:val="0000FF"/>
                  <w:sz w:val="24"/>
                  <w:szCs w:val="20"/>
                  <w:u w:val="single"/>
                  <w:lang w:eastAsia="ru-RU"/>
                </w:rPr>
                <w:t>https://fip.expert/network/theme-id/16/network-id/472/news/7699/show-news</w:t>
              </w:r>
            </w:hyperlink>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14" w:history="1">
              <w:r w:rsidRPr="00446F0D">
                <w:rPr>
                  <w:rFonts w:ascii="Times New Roman" w:eastAsia="Times New Roman" w:hAnsi="Times New Roman" w:cs="Times New Roman"/>
                  <w:color w:val="0000FF"/>
                  <w:sz w:val="24"/>
                  <w:szCs w:val="20"/>
                  <w:u w:val="single"/>
                  <w:lang w:eastAsia="ru-RU"/>
                </w:rPr>
                <w:t>https://fip.expert/network/theme-id/16/network-id/472/news/7695/show-news</w:t>
              </w:r>
            </w:hyperlink>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15" w:history="1">
              <w:r w:rsidRPr="00446F0D">
                <w:rPr>
                  <w:rFonts w:ascii="Times New Roman" w:eastAsia="Times New Roman" w:hAnsi="Times New Roman" w:cs="Times New Roman"/>
                  <w:color w:val="0000FF"/>
                  <w:sz w:val="24"/>
                  <w:szCs w:val="20"/>
                  <w:u w:val="single"/>
                  <w:lang w:eastAsia="ru-RU"/>
                </w:rPr>
                <w:t>https://fip.expert/network/theme-id/16/network-id/472/news/7697/show-news</w:t>
              </w:r>
            </w:hyperlink>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16" w:history="1">
              <w:r w:rsidRPr="00446F0D">
                <w:rPr>
                  <w:rFonts w:ascii="Times New Roman" w:eastAsia="Times New Roman" w:hAnsi="Times New Roman" w:cs="Times New Roman"/>
                  <w:color w:val="0000FF"/>
                  <w:sz w:val="24"/>
                  <w:szCs w:val="20"/>
                  <w:u w:val="single"/>
                  <w:lang w:eastAsia="ru-RU"/>
                </w:rPr>
                <w:t>https://fip.expert/network/theme-id/16/network-id/472/news/7692/show-news</w:t>
              </w:r>
            </w:hyperlink>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17" w:history="1">
              <w:r w:rsidRPr="00446F0D">
                <w:rPr>
                  <w:rFonts w:ascii="Times New Roman" w:eastAsia="Times New Roman" w:hAnsi="Times New Roman" w:cs="Times New Roman"/>
                  <w:color w:val="0000FF"/>
                  <w:sz w:val="24"/>
                  <w:szCs w:val="20"/>
                  <w:u w:val="single"/>
                  <w:lang w:eastAsia="ru-RU"/>
                </w:rPr>
                <w:t>https://fip.expert/network/theme-id/16/network-id/472/news/7690/show-news</w:t>
              </w:r>
            </w:hyperlink>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18" w:history="1">
              <w:r w:rsidRPr="00446F0D">
                <w:rPr>
                  <w:rFonts w:ascii="Times New Roman" w:eastAsia="Times New Roman" w:hAnsi="Times New Roman" w:cs="Times New Roman"/>
                  <w:color w:val="0000FF"/>
                  <w:sz w:val="24"/>
                  <w:szCs w:val="20"/>
                  <w:u w:val="single"/>
                  <w:lang w:eastAsia="ru-RU"/>
                </w:rPr>
                <w:t>https://fip.expert/network/theme-id/16/network-id/472/news/7688/show-news</w:t>
              </w:r>
            </w:hyperlink>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19" w:history="1">
              <w:r w:rsidRPr="00446F0D">
                <w:rPr>
                  <w:rFonts w:ascii="Times New Roman" w:eastAsia="Times New Roman" w:hAnsi="Times New Roman" w:cs="Times New Roman"/>
                  <w:color w:val="0000FF"/>
                  <w:sz w:val="24"/>
                  <w:szCs w:val="20"/>
                  <w:u w:val="single"/>
                  <w:lang w:eastAsia="ru-RU"/>
                </w:rPr>
                <w:t>https://fip.expert/network/theme-id/16/network-id/472/news/7698/show-news</w:t>
              </w:r>
            </w:hyperlink>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20" w:history="1">
              <w:r w:rsidRPr="00446F0D">
                <w:rPr>
                  <w:rFonts w:ascii="Times New Roman" w:eastAsia="Times New Roman" w:hAnsi="Times New Roman" w:cs="Times New Roman"/>
                  <w:color w:val="0000FF"/>
                  <w:sz w:val="24"/>
                  <w:szCs w:val="20"/>
                  <w:u w:val="single"/>
                  <w:lang w:eastAsia="ru-RU"/>
                </w:rPr>
                <w:t>https://fip.expert/network/theme-id/16/network-id/472/news/7694/show-news</w:t>
              </w:r>
            </w:hyperlink>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21" w:history="1">
              <w:r w:rsidRPr="00446F0D">
                <w:rPr>
                  <w:rFonts w:ascii="Times New Roman" w:eastAsia="Times New Roman" w:hAnsi="Times New Roman" w:cs="Times New Roman"/>
                  <w:color w:val="0000FF"/>
                  <w:sz w:val="24"/>
                  <w:szCs w:val="20"/>
                  <w:u w:val="single"/>
                  <w:lang w:eastAsia="ru-RU"/>
                </w:rPr>
                <w:t>https://fip.expert/network/theme-id/16/network-id/472/news/7696/show-news</w:t>
              </w:r>
            </w:hyperlink>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22" w:history="1">
              <w:r w:rsidRPr="00446F0D">
                <w:rPr>
                  <w:rFonts w:ascii="Times New Roman" w:eastAsia="Times New Roman" w:hAnsi="Times New Roman" w:cs="Times New Roman"/>
                  <w:color w:val="0000FF"/>
                  <w:sz w:val="24"/>
                  <w:szCs w:val="20"/>
                  <w:u w:val="single"/>
                  <w:lang w:eastAsia="ru-RU"/>
                </w:rPr>
                <w:t>https://fip.expert/network/theme-id/16/network-id/472/news/7691/show-news</w:t>
              </w:r>
            </w:hyperlink>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23" w:history="1">
              <w:r w:rsidRPr="00446F0D">
                <w:rPr>
                  <w:rFonts w:ascii="Times New Roman" w:eastAsia="Times New Roman" w:hAnsi="Times New Roman" w:cs="Times New Roman"/>
                  <w:color w:val="0000FF"/>
                  <w:sz w:val="24"/>
                  <w:szCs w:val="20"/>
                  <w:u w:val="single"/>
                  <w:lang w:eastAsia="ru-RU"/>
                </w:rPr>
                <w:t>https://fip.expert/network/theme-id/16/network-id/472/news/7689/show-news</w:t>
              </w:r>
            </w:hyperlink>
          </w:p>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r>
      <w:tr w:rsidR="00446F0D" w:rsidRPr="00446F0D" w:rsidTr="0031629E">
        <w:trPr>
          <w:jc w:val="center"/>
        </w:trPr>
        <w:tc>
          <w:tcPr>
            <w:tcW w:w="3832"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roofErr w:type="gramStart"/>
            <w:r w:rsidRPr="00446F0D">
              <w:rPr>
                <w:rFonts w:ascii="Times New Roman" w:eastAsia="Times New Roman" w:hAnsi="Times New Roman" w:cs="Times New Roman"/>
                <w:iCs/>
                <w:sz w:val="24"/>
                <w:szCs w:val="24"/>
                <w:lang w:eastAsia="ru-RU"/>
              </w:rPr>
              <w:lastRenderedPageBreak/>
              <w:t xml:space="preserve">Размещение методических материалов (видео, роликов, статей, сборников, пособий, программ, разработок и др.) в </w:t>
            </w:r>
            <w:r w:rsidRPr="00446F0D">
              <w:rPr>
                <w:rFonts w:ascii="Times New Roman" w:eastAsia="Times New Roman" w:hAnsi="Times New Roman" w:cs="Times New Roman"/>
                <w:iCs/>
                <w:sz w:val="24"/>
                <w:szCs w:val="24"/>
                <w:lang w:eastAsia="ru-RU"/>
              </w:rPr>
              <w:lastRenderedPageBreak/>
              <w:t>личном кабинете во вкладке «Мои публикации»</w:t>
            </w:r>
            <w:proofErr w:type="gramEnd"/>
          </w:p>
        </w:tc>
        <w:tc>
          <w:tcPr>
            <w:tcW w:w="3057"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lastRenderedPageBreak/>
              <w:t xml:space="preserve">не менее 3 методических материалов по результатам реализации </w:t>
            </w:r>
            <w:r w:rsidRPr="00446F0D">
              <w:rPr>
                <w:rFonts w:ascii="Times New Roman" w:eastAsia="Times New Roman" w:hAnsi="Times New Roman" w:cs="Times New Roman"/>
                <w:iCs/>
                <w:sz w:val="24"/>
                <w:szCs w:val="24"/>
                <w:lang w:eastAsia="ru-RU"/>
              </w:rPr>
              <w:lastRenderedPageBreak/>
              <w:t>инновационного образовательного проекта в текущем году</w:t>
            </w:r>
          </w:p>
        </w:tc>
        <w:tc>
          <w:tcPr>
            <w:tcW w:w="2783" w:type="dxa"/>
          </w:tcPr>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24" w:history="1">
              <w:r w:rsidRPr="00446F0D">
                <w:rPr>
                  <w:rFonts w:ascii="Times New Roman" w:eastAsia="Times New Roman" w:hAnsi="Times New Roman" w:cs="Times New Roman"/>
                  <w:color w:val="0000FF"/>
                  <w:sz w:val="24"/>
                  <w:szCs w:val="20"/>
                  <w:u w:val="single"/>
                  <w:lang w:eastAsia="ru-RU"/>
                </w:rPr>
                <w:t>https://fip.expert/network/theme-id/16/network-id/472/publications/1506/show-publication</w:t>
              </w:r>
            </w:hyperlink>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hyperlink r:id="rId25" w:history="1">
              <w:r w:rsidRPr="00446F0D">
                <w:rPr>
                  <w:rFonts w:ascii="Times New Roman" w:eastAsia="Times New Roman" w:hAnsi="Times New Roman" w:cs="Times New Roman"/>
                  <w:color w:val="0000FF"/>
                  <w:sz w:val="24"/>
                  <w:szCs w:val="20"/>
                  <w:u w:val="single"/>
                  <w:lang w:eastAsia="ru-RU"/>
                </w:rPr>
                <w:t>https://fip.expert/network/theme-id/16/network-id/472/publications/1509/show-publication</w:t>
              </w:r>
            </w:hyperlink>
          </w:p>
          <w:p w:rsidR="00446F0D" w:rsidRPr="00446F0D" w:rsidRDefault="00446F0D" w:rsidP="00446F0D">
            <w:pPr>
              <w:snapToGrid w:val="0"/>
              <w:spacing w:after="0"/>
              <w:jc w:val="both"/>
              <w:rPr>
                <w:rFonts w:ascii="Times New Roman" w:eastAsia="Times New Roman" w:hAnsi="Times New Roman" w:cs="Times New Roman"/>
                <w:sz w:val="24"/>
                <w:szCs w:val="20"/>
                <w:lang w:eastAsia="ru-RU"/>
              </w:rPr>
            </w:pPr>
          </w:p>
          <w:p w:rsidR="00446F0D" w:rsidRPr="00446F0D" w:rsidRDefault="00446F0D" w:rsidP="00446F0D">
            <w:pPr>
              <w:snapToGrid w:val="0"/>
              <w:spacing w:after="0"/>
              <w:jc w:val="both"/>
              <w:rPr>
                <w:rFonts w:ascii="Times New Roman" w:eastAsia="Times New Roman" w:hAnsi="Times New Roman" w:cs="Times New Roman"/>
                <w:iCs/>
                <w:sz w:val="24"/>
                <w:szCs w:val="24"/>
                <w:lang w:eastAsia="ru-RU"/>
              </w:rPr>
            </w:pPr>
            <w:hyperlink r:id="rId26" w:history="1">
              <w:r w:rsidRPr="00446F0D">
                <w:rPr>
                  <w:rFonts w:ascii="Times New Roman" w:eastAsia="Times New Roman" w:hAnsi="Times New Roman" w:cs="Times New Roman"/>
                  <w:color w:val="0000FF"/>
                  <w:sz w:val="24"/>
                  <w:szCs w:val="20"/>
                  <w:u w:val="single"/>
                  <w:lang w:eastAsia="ru-RU"/>
                </w:rPr>
                <w:t>https://fip.expert/network/theme-id/16/network-id/472/publications/1517/show-publication</w:t>
              </w:r>
            </w:hyperlink>
          </w:p>
        </w:tc>
      </w:tr>
      <w:tr w:rsidR="00446F0D" w:rsidRPr="00446F0D" w:rsidTr="0031629E">
        <w:trPr>
          <w:jc w:val="center"/>
        </w:trPr>
        <w:tc>
          <w:tcPr>
            <w:tcW w:w="3832"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lastRenderedPageBreak/>
              <w:t xml:space="preserve">Размещение информации о результатах реализации инновационного образовательного проекта на прочих сайтах образовательных организаций в сети Интернет </w:t>
            </w:r>
          </w:p>
        </w:tc>
        <w:tc>
          <w:tcPr>
            <w:tcW w:w="3057" w:type="dxa"/>
          </w:tcPr>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r w:rsidRPr="00446F0D">
              <w:rPr>
                <w:rFonts w:ascii="Times New Roman" w:eastAsia="Times New Roman" w:hAnsi="Times New Roman" w:cs="Times New Roman"/>
                <w:iCs/>
                <w:sz w:val="24"/>
                <w:szCs w:val="24"/>
                <w:lang w:eastAsia="ru-RU"/>
              </w:rPr>
              <w:t>не менее 5-ти публикаций на не менее 2-х тематических ресурсах</w:t>
            </w:r>
          </w:p>
        </w:tc>
        <w:tc>
          <w:tcPr>
            <w:tcW w:w="2783" w:type="dxa"/>
          </w:tcPr>
          <w:p w:rsidR="00446F0D" w:rsidRPr="00446F0D" w:rsidRDefault="00446F0D" w:rsidP="00446F0D">
            <w:pPr>
              <w:snapToGrid w:val="0"/>
              <w:spacing w:after="0"/>
              <w:jc w:val="center"/>
              <w:rPr>
                <w:rFonts w:ascii="Times New Roman" w:eastAsia="Times New Roman" w:hAnsi="Times New Roman" w:cs="Times New Roman"/>
                <w:sz w:val="24"/>
                <w:szCs w:val="20"/>
                <w:lang w:eastAsia="ru-RU"/>
              </w:rPr>
            </w:pPr>
            <w:hyperlink r:id="rId27" w:history="1"/>
          </w:p>
          <w:p w:rsidR="00446F0D" w:rsidRPr="00446F0D" w:rsidRDefault="00446F0D" w:rsidP="00446F0D">
            <w:pPr>
              <w:snapToGrid w:val="0"/>
              <w:spacing w:after="0"/>
              <w:jc w:val="center"/>
              <w:rPr>
                <w:rFonts w:ascii="Times New Roman" w:eastAsia="Times New Roman" w:hAnsi="Times New Roman" w:cs="Times New Roman"/>
                <w:iCs/>
                <w:sz w:val="24"/>
                <w:szCs w:val="24"/>
                <w:lang w:eastAsia="ru-RU"/>
              </w:rPr>
            </w:pPr>
          </w:p>
        </w:tc>
      </w:tr>
    </w:tbl>
    <w:p w:rsidR="00446F0D" w:rsidRPr="00446F0D" w:rsidRDefault="00446F0D" w:rsidP="00446F0D">
      <w:pPr>
        <w:tabs>
          <w:tab w:val="left" w:pos="851"/>
        </w:tabs>
        <w:adjustRightInd w:val="0"/>
        <w:spacing w:after="0" w:line="360" w:lineRule="auto"/>
        <w:ind w:firstLine="709"/>
        <w:jc w:val="both"/>
        <w:textAlignment w:val="baseline"/>
        <w:rPr>
          <w:rFonts w:ascii="Times New Roman" w:eastAsia="Times New Roman" w:hAnsi="Times New Roman" w:cs="Times New Roman"/>
          <w:b/>
          <w:color w:val="000000"/>
          <w:sz w:val="24"/>
          <w:szCs w:val="24"/>
          <w:lang w:eastAsia="ru-RU"/>
        </w:rPr>
      </w:pPr>
    </w:p>
    <w:p w:rsidR="00446F0D" w:rsidRPr="00446F0D" w:rsidRDefault="00446F0D" w:rsidP="00446F0D">
      <w:pPr>
        <w:tabs>
          <w:tab w:val="left" w:pos="851"/>
        </w:tabs>
        <w:adjustRightInd w:val="0"/>
        <w:spacing w:after="0" w:line="360" w:lineRule="auto"/>
        <w:ind w:firstLine="709"/>
        <w:jc w:val="both"/>
        <w:textAlignment w:val="baseline"/>
        <w:rPr>
          <w:rFonts w:ascii="Times New Roman" w:eastAsia="Times New Roman" w:hAnsi="Times New Roman" w:cs="Times New Roman"/>
          <w:b/>
          <w:color w:val="000000"/>
          <w:sz w:val="24"/>
          <w:szCs w:val="24"/>
          <w:lang w:eastAsia="ru-RU"/>
        </w:rPr>
      </w:pPr>
    </w:p>
    <w:p w:rsidR="00446F0D" w:rsidRPr="00446F0D" w:rsidRDefault="00446F0D" w:rsidP="00446F0D">
      <w:pPr>
        <w:numPr>
          <w:ilvl w:val="0"/>
          <w:numId w:val="3"/>
        </w:numPr>
        <w:tabs>
          <w:tab w:val="left" w:pos="567"/>
          <w:tab w:val="left" w:pos="851"/>
        </w:tabs>
        <w:adjustRightInd w:val="0"/>
        <w:spacing w:after="0" w:line="360" w:lineRule="auto"/>
        <w:jc w:val="center"/>
        <w:textAlignment w:val="baseline"/>
        <w:rPr>
          <w:rFonts w:ascii="Times New Roman" w:eastAsia="Times New Roman" w:hAnsi="Times New Roman" w:cs="Times New Roman"/>
          <w:b/>
          <w:color w:val="000000"/>
          <w:sz w:val="24"/>
          <w:szCs w:val="24"/>
          <w:lang w:eastAsia="ru-RU"/>
        </w:rPr>
      </w:pPr>
      <w:r w:rsidRPr="00446F0D">
        <w:rPr>
          <w:rFonts w:ascii="Times New Roman" w:eastAsia="Times New Roman" w:hAnsi="Times New Roman" w:cs="Times New Roman"/>
          <w:b/>
          <w:color w:val="000000"/>
          <w:sz w:val="24"/>
          <w:szCs w:val="24"/>
          <w:lang w:eastAsia="ru-RU"/>
        </w:rPr>
        <w:t xml:space="preserve">Прогноз развития инновационного образовательного проекта на следующий за </w:t>
      </w:r>
      <w:proofErr w:type="gramStart"/>
      <w:r w:rsidRPr="00446F0D">
        <w:rPr>
          <w:rFonts w:ascii="Times New Roman" w:eastAsia="Times New Roman" w:hAnsi="Times New Roman" w:cs="Times New Roman"/>
          <w:b/>
          <w:color w:val="000000"/>
          <w:sz w:val="24"/>
          <w:szCs w:val="24"/>
          <w:lang w:eastAsia="ru-RU"/>
        </w:rPr>
        <w:t>отчетным</w:t>
      </w:r>
      <w:proofErr w:type="gramEnd"/>
      <w:r w:rsidRPr="00446F0D">
        <w:rPr>
          <w:rFonts w:ascii="Times New Roman" w:eastAsia="Times New Roman" w:hAnsi="Times New Roman" w:cs="Times New Roman"/>
          <w:b/>
          <w:color w:val="000000"/>
          <w:sz w:val="24"/>
          <w:szCs w:val="24"/>
          <w:lang w:eastAsia="ru-RU"/>
        </w:rPr>
        <w:t xml:space="preserve"> год</w:t>
      </w:r>
    </w:p>
    <w:p w:rsidR="00446F0D" w:rsidRPr="00446F0D" w:rsidRDefault="00446F0D" w:rsidP="00446F0D">
      <w:pPr>
        <w:tabs>
          <w:tab w:val="left" w:pos="567"/>
          <w:tab w:val="left" w:pos="851"/>
        </w:tabs>
        <w:adjustRightInd w:val="0"/>
        <w:spacing w:after="0" w:line="360" w:lineRule="auto"/>
        <w:jc w:val="both"/>
        <w:textAlignment w:val="baseline"/>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46F0D" w:rsidRPr="00446F0D" w:rsidTr="0031629E">
        <w:trPr>
          <w:trHeight w:val="1026"/>
        </w:trPr>
        <w:tc>
          <w:tcPr>
            <w:tcW w:w="9854" w:type="dxa"/>
            <w:shd w:val="clear" w:color="auto" w:fill="auto"/>
          </w:tcPr>
          <w:p w:rsidR="00446F0D" w:rsidRPr="00446F0D" w:rsidRDefault="00446F0D" w:rsidP="00446F0D">
            <w:pPr>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На основе результатов мониторинга инновационного образовательного проекта можно сделать выводы о положительном прогнозе достижения результатов эффективного решения задач в ходе реализации ФГОС, о повышении качества образования через создание Ресурсно-методического Центра НИУ ВШЭ</w:t>
            </w:r>
          </w:p>
          <w:p w:rsidR="00446F0D" w:rsidRPr="00446F0D" w:rsidRDefault="00446F0D" w:rsidP="00446F0D">
            <w:pPr>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На следующем этапе предполагается усилить информационную поддержку проекта для осуществления общественно-профессиональной экспертизы результатов и эффективности, а также для последующего распространения опыта.</w:t>
            </w:r>
          </w:p>
          <w:p w:rsidR="00446F0D" w:rsidRPr="00446F0D" w:rsidRDefault="00446F0D" w:rsidP="00446F0D">
            <w:pPr>
              <w:adjustRightInd w:val="0"/>
              <w:spacing w:after="0" w:line="360" w:lineRule="auto"/>
              <w:jc w:val="both"/>
              <w:textAlignment w:val="baseline"/>
              <w:rPr>
                <w:rFonts w:ascii="Times New Roman" w:eastAsia="Times New Roman" w:hAnsi="Times New Roman" w:cs="Times New Roman"/>
                <w:sz w:val="24"/>
                <w:szCs w:val="24"/>
                <w:lang w:eastAsia="ru-RU"/>
              </w:rPr>
            </w:pPr>
          </w:p>
        </w:tc>
      </w:tr>
    </w:tbl>
    <w:p w:rsidR="00446F0D" w:rsidRPr="00446F0D" w:rsidRDefault="00446F0D" w:rsidP="00446F0D">
      <w:pPr>
        <w:tabs>
          <w:tab w:val="left" w:pos="851"/>
        </w:tabs>
        <w:adjustRightInd w:val="0"/>
        <w:spacing w:after="0" w:line="360" w:lineRule="auto"/>
        <w:jc w:val="center"/>
        <w:textAlignment w:val="baseline"/>
        <w:rPr>
          <w:rFonts w:ascii="Times New Roman" w:eastAsia="Times New Roman" w:hAnsi="Times New Roman" w:cs="Times New Roman"/>
          <w:b/>
          <w:color w:val="000000"/>
          <w:sz w:val="24"/>
          <w:szCs w:val="24"/>
          <w:lang w:eastAsia="ru-RU"/>
        </w:rPr>
      </w:pPr>
    </w:p>
    <w:p w:rsidR="00446F0D" w:rsidRPr="00446F0D" w:rsidRDefault="00446F0D" w:rsidP="00446F0D">
      <w:pPr>
        <w:tabs>
          <w:tab w:val="left" w:pos="851"/>
        </w:tabs>
        <w:adjustRightInd w:val="0"/>
        <w:spacing w:after="0" w:line="360" w:lineRule="auto"/>
        <w:jc w:val="center"/>
        <w:textAlignment w:val="baseline"/>
        <w:rPr>
          <w:rFonts w:ascii="Times New Roman" w:eastAsia="Times New Roman" w:hAnsi="Times New Roman" w:cs="Times New Roman"/>
          <w:b/>
          <w:color w:val="000000"/>
          <w:sz w:val="24"/>
          <w:szCs w:val="24"/>
          <w:lang w:eastAsia="ru-RU"/>
        </w:rPr>
      </w:pPr>
      <w:r w:rsidRPr="00446F0D">
        <w:rPr>
          <w:rFonts w:ascii="Times New Roman" w:eastAsia="Times New Roman" w:hAnsi="Times New Roman" w:cs="Times New Roman"/>
          <w:b/>
          <w:color w:val="000000"/>
          <w:sz w:val="24"/>
          <w:szCs w:val="24"/>
          <w:lang w:val="en-US" w:eastAsia="ru-RU"/>
        </w:rPr>
        <w:t>VI</w:t>
      </w:r>
      <w:r w:rsidRPr="00446F0D">
        <w:rPr>
          <w:rFonts w:ascii="Times New Roman" w:eastAsia="Times New Roman" w:hAnsi="Times New Roman" w:cs="Times New Roman"/>
          <w:b/>
          <w:color w:val="000000"/>
          <w:sz w:val="24"/>
          <w:szCs w:val="24"/>
          <w:lang w:eastAsia="ru-RU"/>
        </w:rPr>
        <w:t>I. Описание и обоснование изменения задач инновационного образовательного проекта на следующий год (если есть необходимость)</w:t>
      </w:r>
    </w:p>
    <w:p w:rsidR="00446F0D" w:rsidRPr="00446F0D" w:rsidRDefault="00446F0D" w:rsidP="00446F0D">
      <w:pPr>
        <w:adjustRightInd w:val="0"/>
        <w:spacing w:after="0" w:line="360" w:lineRule="auto"/>
        <w:jc w:val="both"/>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46F0D" w:rsidRPr="00446F0D" w:rsidTr="0031629E">
        <w:trPr>
          <w:trHeight w:val="1419"/>
        </w:trPr>
        <w:tc>
          <w:tcPr>
            <w:tcW w:w="9854" w:type="dxa"/>
            <w:shd w:val="clear" w:color="auto" w:fill="auto"/>
          </w:tcPr>
          <w:p w:rsidR="00446F0D" w:rsidRPr="00446F0D" w:rsidRDefault="00446F0D" w:rsidP="00446F0D">
            <w:pPr>
              <w:adjustRightInd w:val="0"/>
              <w:spacing w:after="0" w:line="360" w:lineRule="auto"/>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Нет необходимости в коррекции задач инновационного образовательного проекта на следующий год.</w:t>
            </w:r>
          </w:p>
        </w:tc>
      </w:tr>
    </w:tbl>
    <w:p w:rsidR="00446F0D" w:rsidRPr="00446F0D" w:rsidRDefault="00446F0D" w:rsidP="00446F0D">
      <w:pPr>
        <w:adjustRightInd w:val="0"/>
        <w:spacing w:after="0" w:line="360" w:lineRule="auto"/>
        <w:jc w:val="both"/>
        <w:textAlignment w:val="baseline"/>
        <w:rPr>
          <w:rFonts w:ascii="Times New Roman" w:eastAsia="Times New Roman" w:hAnsi="Times New Roman" w:cs="Times New Roman"/>
          <w:sz w:val="24"/>
          <w:szCs w:val="24"/>
          <w:lang w:eastAsia="ru-RU"/>
        </w:rPr>
      </w:pPr>
    </w:p>
    <w:p w:rsidR="00446F0D" w:rsidRPr="00446F0D" w:rsidRDefault="00446F0D" w:rsidP="00446F0D">
      <w:pPr>
        <w:shd w:val="clear" w:color="auto" w:fill="FFFFFF"/>
        <w:adjustRightInd w:val="0"/>
        <w:spacing w:after="0" w:line="240" w:lineRule="atLeast"/>
        <w:ind w:firstLine="709"/>
        <w:jc w:val="right"/>
        <w:textAlignment w:val="baseline"/>
        <w:rPr>
          <w:rFonts w:ascii="Times New Roman" w:eastAsia="Times New Roman" w:hAnsi="Times New Roman" w:cs="Times New Roman"/>
          <w:b/>
          <w:sz w:val="24"/>
          <w:szCs w:val="24"/>
          <w:lang w:eastAsia="ru-RU"/>
        </w:rPr>
      </w:pPr>
      <w:r w:rsidRPr="00446F0D">
        <w:rPr>
          <w:rFonts w:ascii="Times New Roman" w:eastAsia="Times New Roman" w:hAnsi="Times New Roman" w:cs="Times New Roman"/>
          <w:b/>
          <w:sz w:val="24"/>
          <w:szCs w:val="24"/>
          <w:lang w:eastAsia="ru-RU"/>
        </w:rPr>
        <w:br w:type="page"/>
      </w:r>
      <w:r w:rsidRPr="00446F0D">
        <w:rPr>
          <w:rFonts w:ascii="Times New Roman" w:eastAsia="Times New Roman" w:hAnsi="Times New Roman" w:cs="Times New Roman"/>
          <w:b/>
          <w:sz w:val="24"/>
          <w:szCs w:val="24"/>
          <w:lang w:eastAsia="ru-RU"/>
        </w:rPr>
        <w:lastRenderedPageBreak/>
        <w:t>Приложение 1</w:t>
      </w:r>
    </w:p>
    <w:p w:rsidR="00446F0D" w:rsidRPr="00446F0D" w:rsidRDefault="00446F0D" w:rsidP="00446F0D">
      <w:pPr>
        <w:shd w:val="clear" w:color="auto" w:fill="FFFFFF"/>
        <w:adjustRightInd w:val="0"/>
        <w:spacing w:after="0" w:line="240" w:lineRule="atLeast"/>
        <w:ind w:firstLine="709"/>
        <w:jc w:val="center"/>
        <w:textAlignment w:val="baseline"/>
        <w:rPr>
          <w:rFonts w:ascii="Times New Roman" w:eastAsia="Times New Roman" w:hAnsi="Times New Roman" w:cs="Times New Roman"/>
          <w:b/>
          <w:bCs/>
          <w:color w:val="000000"/>
          <w:sz w:val="20"/>
          <w:szCs w:val="20"/>
          <w:shd w:val="clear" w:color="auto" w:fill="FFFFFF"/>
          <w:lang w:eastAsia="ru-RU"/>
        </w:rPr>
      </w:pPr>
    </w:p>
    <w:p w:rsidR="00446F0D" w:rsidRPr="00446F0D" w:rsidRDefault="00446F0D" w:rsidP="00446F0D">
      <w:pPr>
        <w:shd w:val="clear" w:color="auto" w:fill="FFFFFF"/>
        <w:adjustRightInd w:val="0"/>
        <w:spacing w:after="0" w:line="360" w:lineRule="auto"/>
        <w:ind w:firstLine="709"/>
        <w:jc w:val="center"/>
        <w:textAlignment w:val="baseline"/>
        <w:rPr>
          <w:rFonts w:ascii="Times New Roman" w:eastAsia="Times New Roman" w:hAnsi="Times New Roman" w:cs="Times New Roman"/>
          <w:b/>
          <w:bCs/>
          <w:color w:val="00B0F0"/>
          <w:sz w:val="24"/>
          <w:szCs w:val="24"/>
          <w:shd w:val="clear" w:color="auto" w:fill="FFFFFF"/>
          <w:lang w:eastAsia="ru-RU"/>
        </w:rPr>
      </w:pPr>
      <w:r w:rsidRPr="00446F0D">
        <w:rPr>
          <w:rFonts w:ascii="Times New Roman" w:eastAsia="Times New Roman" w:hAnsi="Times New Roman" w:cs="Times New Roman"/>
          <w:b/>
          <w:bCs/>
          <w:color w:val="00B0F0"/>
          <w:sz w:val="24"/>
          <w:szCs w:val="24"/>
          <w:shd w:val="clear" w:color="auto" w:fill="FFFFFF"/>
          <w:lang w:eastAsia="ru-RU"/>
        </w:rPr>
        <w:t xml:space="preserve">ТИПОВАЯ МОДЕЛЬ ИННОВАЦИОННОГО ОБРАЗОВАТЕЛЬНОГО ПРОЕКТА </w:t>
      </w:r>
    </w:p>
    <w:p w:rsidR="00446F0D" w:rsidRPr="00446F0D" w:rsidRDefault="00446F0D" w:rsidP="00446F0D">
      <w:pPr>
        <w:shd w:val="clear" w:color="auto" w:fill="FFFFFF"/>
        <w:adjustRightInd w:val="0"/>
        <w:spacing w:after="0" w:line="360" w:lineRule="auto"/>
        <w:ind w:firstLine="709"/>
        <w:jc w:val="center"/>
        <w:textAlignment w:val="baseline"/>
        <w:rPr>
          <w:rFonts w:ascii="Times New Roman" w:eastAsia="Times New Roman" w:hAnsi="Times New Roman" w:cs="Times New Roman"/>
          <w:b/>
          <w:bCs/>
          <w:i/>
          <w:color w:val="00B0F0"/>
          <w:sz w:val="24"/>
          <w:szCs w:val="24"/>
          <w:shd w:val="clear" w:color="auto" w:fill="FFFFFF"/>
          <w:lang w:eastAsia="ru-RU"/>
        </w:rPr>
      </w:pPr>
    </w:p>
    <w:p w:rsidR="00446F0D" w:rsidRPr="00446F0D" w:rsidRDefault="00446F0D" w:rsidP="00446F0D">
      <w:pPr>
        <w:shd w:val="clear" w:color="auto" w:fill="FFFFFF"/>
        <w:adjustRightInd w:val="0"/>
        <w:spacing w:after="0" w:line="360" w:lineRule="auto"/>
        <w:ind w:firstLine="709"/>
        <w:jc w:val="center"/>
        <w:textAlignment w:val="baseline"/>
        <w:rPr>
          <w:rFonts w:ascii="Times New Roman" w:eastAsia="Times New Roman" w:hAnsi="Times New Roman" w:cs="Times New Roman"/>
          <w:bCs/>
          <w:i/>
          <w:color w:val="000000"/>
          <w:sz w:val="24"/>
          <w:szCs w:val="24"/>
          <w:shd w:val="clear" w:color="auto" w:fill="FFFFFF"/>
          <w:lang w:eastAsia="ru-RU"/>
        </w:rPr>
      </w:pPr>
      <w:r w:rsidRPr="00446F0D">
        <w:rPr>
          <w:rFonts w:ascii="Times New Roman" w:eastAsia="Times New Roman" w:hAnsi="Times New Roman" w:cs="Times New Roman"/>
          <w:bCs/>
          <w:i/>
          <w:color w:val="000000"/>
          <w:sz w:val="24"/>
          <w:szCs w:val="24"/>
          <w:shd w:val="clear" w:color="auto" w:fill="FFFFFF"/>
          <w:lang w:eastAsia="ru-RU"/>
        </w:rPr>
        <w:t>(для представления п.</w:t>
      </w:r>
      <w:r w:rsidRPr="00446F0D">
        <w:rPr>
          <w:rFonts w:ascii="Times New Roman" w:eastAsia="Times New Roman" w:hAnsi="Times New Roman" w:cs="Times New Roman"/>
          <w:i/>
          <w:color w:val="000000"/>
          <w:sz w:val="24"/>
          <w:szCs w:val="24"/>
          <w:lang w:eastAsia="ru-RU"/>
        </w:rPr>
        <w:t xml:space="preserve"> «Модель деятельности федеральной инновационной         площадки</w:t>
      </w:r>
      <w:r w:rsidRPr="00446F0D">
        <w:rPr>
          <w:rFonts w:ascii="Times New Roman" w:eastAsia="Times New Roman" w:hAnsi="Times New Roman" w:cs="Times New Roman"/>
          <w:i/>
          <w:color w:val="000000"/>
          <w:sz w:val="24"/>
          <w:szCs w:val="24"/>
          <w:vertAlign w:val="superscript"/>
          <w:lang w:eastAsia="ru-RU"/>
        </w:rPr>
        <w:footnoteReference w:id="3"/>
      </w:r>
      <w:r w:rsidRPr="00446F0D">
        <w:rPr>
          <w:rFonts w:ascii="Times New Roman" w:eastAsia="Times New Roman" w:hAnsi="Times New Roman" w:cs="Times New Roman"/>
          <w:i/>
          <w:color w:val="000000"/>
          <w:sz w:val="24"/>
          <w:szCs w:val="24"/>
          <w:lang w:eastAsia="ru-RU"/>
        </w:rPr>
        <w:t xml:space="preserve"> по реализации инновационного образовательного проекта)                                   годового отчета деятельности ФИП)</w:t>
      </w:r>
    </w:p>
    <w:p w:rsidR="00446F0D" w:rsidRPr="00446F0D" w:rsidRDefault="00446F0D" w:rsidP="00446F0D">
      <w:pPr>
        <w:spacing w:after="150" w:line="360" w:lineRule="auto"/>
        <w:ind w:firstLine="709"/>
        <w:rPr>
          <w:rFonts w:ascii="Times New Roman" w:eastAsia="Times New Roman" w:hAnsi="Times New Roman" w:cs="Times New Roman"/>
          <w:b/>
          <w:i/>
          <w:color w:val="12385F"/>
          <w:sz w:val="24"/>
          <w:szCs w:val="24"/>
          <w:lang w:eastAsia="ru-RU"/>
        </w:rPr>
      </w:pPr>
    </w:p>
    <w:p w:rsidR="00446F0D" w:rsidRPr="00446F0D" w:rsidRDefault="00446F0D" w:rsidP="00446F0D">
      <w:pPr>
        <w:spacing w:after="150" w:line="360" w:lineRule="auto"/>
        <w:ind w:firstLine="709"/>
        <w:rPr>
          <w:rFonts w:ascii="Times New Roman" w:eastAsia="Times New Roman" w:hAnsi="Times New Roman" w:cs="Times New Roman"/>
          <w:color w:val="12385F"/>
          <w:sz w:val="24"/>
          <w:szCs w:val="24"/>
          <w:lang w:eastAsia="ru-RU"/>
        </w:rPr>
      </w:pPr>
      <w:r w:rsidRPr="00446F0D">
        <w:rPr>
          <w:rFonts w:ascii="Times New Roman" w:eastAsia="Times New Roman" w:hAnsi="Times New Roman" w:cs="Times New Roman"/>
          <w:color w:val="12385F"/>
          <w:sz w:val="24"/>
          <w:szCs w:val="24"/>
          <w:lang w:eastAsia="ru-RU"/>
        </w:rPr>
        <w:t>Настоящая типовая модель определяет общие структурные элементы инновационного образовательного проекта, реализуемого федеральной инновационной площадкой.</w:t>
      </w:r>
    </w:p>
    <w:p w:rsidR="00446F0D" w:rsidRPr="00446F0D" w:rsidRDefault="00446F0D" w:rsidP="00446F0D">
      <w:pPr>
        <w:adjustRightInd w:val="0"/>
        <w:spacing w:after="0" w:line="360" w:lineRule="auto"/>
        <w:ind w:firstLine="709"/>
        <w:jc w:val="both"/>
        <w:textAlignment w:val="baseline"/>
        <w:rPr>
          <w:rFonts w:ascii="Times New Roman" w:eastAsia="Calibri" w:hAnsi="Times New Roman" w:cs="Times New Roman"/>
          <w:sz w:val="24"/>
          <w:szCs w:val="24"/>
          <w:lang w:val="x-none" w:eastAsia="x-none"/>
        </w:rPr>
      </w:pPr>
      <w:r w:rsidRPr="00446F0D">
        <w:rPr>
          <w:rFonts w:ascii="Times New Roman" w:eastAsia="Calibri" w:hAnsi="Times New Roman" w:cs="Times New Roman"/>
          <w:sz w:val="24"/>
          <w:szCs w:val="24"/>
          <w:lang w:val="x-none" w:eastAsia="x-none"/>
        </w:rPr>
        <w:t>Инновационный образовательный проект - система целевых установок и программ по их достижению, включающих научно-исследовательские, технологические, организационные, финансовые и иные мероприятия, обеспечивающие эффективное решение конкретной задачи (проблемы) в области образования и приводящие к инновации (новшеству).</w:t>
      </w:r>
    </w:p>
    <w:p w:rsidR="00446F0D" w:rsidRPr="00446F0D" w:rsidRDefault="00446F0D" w:rsidP="00446F0D">
      <w:pPr>
        <w:adjustRightInd w:val="0"/>
        <w:spacing w:after="0" w:line="360" w:lineRule="auto"/>
        <w:ind w:firstLine="709"/>
        <w:jc w:val="both"/>
        <w:textAlignment w:val="baseline"/>
        <w:rPr>
          <w:rFonts w:ascii="Times New Roman" w:eastAsia="Calibri" w:hAnsi="Times New Roman" w:cs="Times New Roman"/>
          <w:sz w:val="24"/>
          <w:szCs w:val="24"/>
          <w:lang w:val="x-none" w:eastAsia="x-none"/>
        </w:rPr>
      </w:pPr>
      <w:r w:rsidRPr="00446F0D">
        <w:rPr>
          <w:rFonts w:ascii="Times New Roman" w:eastAsia="Calibri" w:hAnsi="Times New Roman" w:cs="Times New Roman"/>
          <w:sz w:val="24"/>
          <w:szCs w:val="24"/>
          <w:lang w:val="x-none" w:eastAsia="x-none"/>
        </w:rPr>
        <w:t>Модель инновационного образовательного проекта является кратким (презентационным) описанием, обеспечивающим условия для трансляции опыта ФИП на всех уровнях с использованием инструментов информационного сопровождения деятельности (публикации, подготовки каталогов, сборников и т.д.).</w:t>
      </w:r>
    </w:p>
    <w:p w:rsidR="00446F0D" w:rsidRPr="00446F0D" w:rsidRDefault="00446F0D" w:rsidP="00446F0D">
      <w:pPr>
        <w:adjustRightInd w:val="0"/>
        <w:spacing w:after="0" w:line="360" w:lineRule="auto"/>
        <w:ind w:firstLine="709"/>
        <w:jc w:val="both"/>
        <w:textAlignment w:val="baseline"/>
        <w:rPr>
          <w:rFonts w:ascii="Times New Roman" w:eastAsia="Calibri" w:hAnsi="Times New Roman" w:cs="Times New Roman"/>
          <w:sz w:val="24"/>
          <w:szCs w:val="24"/>
          <w:lang w:val="x-none" w:eastAsia="x-none"/>
        </w:rPr>
      </w:pPr>
      <w:r w:rsidRPr="00446F0D">
        <w:rPr>
          <w:rFonts w:ascii="Times New Roman" w:eastAsia="Calibri" w:hAnsi="Times New Roman" w:cs="Times New Roman"/>
          <w:sz w:val="24"/>
          <w:szCs w:val="24"/>
          <w:lang w:val="x-none" w:eastAsia="x-none"/>
        </w:rPr>
        <w:t>Модель инновационного образовательного проекта является постоянной составляющей годового отчета деятельности ФИП. Содержание большинства основных подразделов является неизменным и заполняется 1 раз, однако, предусматривается внесение дополнительных сведений или корректировка (например, информации подраздела «Стадия реализации инновационного образовательного проекта»  и др.).</w:t>
      </w:r>
    </w:p>
    <w:p w:rsidR="00446F0D" w:rsidRPr="00446F0D" w:rsidRDefault="00446F0D" w:rsidP="00446F0D">
      <w:pPr>
        <w:adjustRightInd w:val="0"/>
        <w:spacing w:after="0" w:line="360" w:lineRule="auto"/>
        <w:ind w:firstLine="709"/>
        <w:jc w:val="both"/>
        <w:textAlignment w:val="baseline"/>
        <w:rPr>
          <w:rFonts w:ascii="Times New Roman" w:eastAsia="Calibri" w:hAnsi="Times New Roman" w:cs="Times New Roman"/>
          <w:sz w:val="24"/>
          <w:szCs w:val="24"/>
          <w:lang w:val="x-none" w:eastAsia="x-none"/>
        </w:rPr>
      </w:pPr>
    </w:p>
    <w:p w:rsidR="00446F0D" w:rsidRPr="00446F0D" w:rsidRDefault="00446F0D" w:rsidP="00446F0D">
      <w:pPr>
        <w:shd w:val="clear" w:color="auto" w:fill="FFFFFF"/>
        <w:adjustRightInd w:val="0"/>
        <w:spacing w:after="0" w:line="360" w:lineRule="auto"/>
        <w:ind w:firstLine="709"/>
        <w:jc w:val="center"/>
        <w:textAlignment w:val="baseline"/>
        <w:rPr>
          <w:rFonts w:ascii="Times New Roman" w:eastAsia="Times New Roman" w:hAnsi="Times New Roman" w:cs="Times New Roman"/>
          <w:b/>
          <w:bCs/>
          <w:color w:val="000000"/>
          <w:sz w:val="24"/>
          <w:szCs w:val="24"/>
          <w:shd w:val="clear" w:color="auto" w:fill="FFFFFF"/>
          <w:lang w:eastAsia="ru-RU"/>
        </w:rPr>
      </w:pPr>
      <w:r w:rsidRPr="00446F0D">
        <w:rPr>
          <w:rFonts w:ascii="Times New Roman" w:eastAsia="Times New Roman" w:hAnsi="Times New Roman" w:cs="Times New Roman"/>
          <w:b/>
          <w:bCs/>
          <w:color w:val="000000"/>
          <w:sz w:val="24"/>
          <w:szCs w:val="24"/>
          <w:shd w:val="clear" w:color="auto" w:fill="FFFFFF"/>
          <w:lang w:eastAsia="ru-RU"/>
        </w:rPr>
        <w:t>Основные структурные элементы</w:t>
      </w:r>
    </w:p>
    <w:p w:rsidR="00446F0D" w:rsidRPr="00446F0D" w:rsidRDefault="00446F0D" w:rsidP="00446F0D">
      <w:pPr>
        <w:shd w:val="clear" w:color="auto" w:fill="FFFFFF"/>
        <w:adjustRightInd w:val="0"/>
        <w:spacing w:after="0" w:line="360" w:lineRule="auto"/>
        <w:ind w:firstLine="709"/>
        <w:jc w:val="center"/>
        <w:textAlignment w:val="baseline"/>
        <w:rPr>
          <w:rFonts w:ascii="Times New Roman" w:eastAsia="Times New Roman" w:hAnsi="Times New Roman" w:cs="Times New Roman"/>
          <w:b/>
          <w:bCs/>
          <w:color w:val="000000"/>
          <w:sz w:val="24"/>
          <w:szCs w:val="24"/>
          <w:shd w:val="clear" w:color="auto" w:fill="FFFFFF"/>
          <w:lang w:eastAsia="ru-RU"/>
        </w:rPr>
      </w:pPr>
    </w:p>
    <w:p w:rsidR="00446F0D" w:rsidRPr="00446F0D" w:rsidRDefault="00446F0D" w:rsidP="00446F0D">
      <w:pPr>
        <w:shd w:val="clear" w:color="auto" w:fill="FFFFFF"/>
        <w:adjustRightInd w:val="0"/>
        <w:spacing w:after="0" w:line="360" w:lineRule="auto"/>
        <w:ind w:firstLine="709"/>
        <w:jc w:val="both"/>
        <w:textAlignment w:val="baseline"/>
        <w:rPr>
          <w:rFonts w:ascii="Times New Roman" w:eastAsia="Times New Roman" w:hAnsi="Times New Roman" w:cs="Times New Roman"/>
          <w:b/>
          <w:bCs/>
          <w:color w:val="000000"/>
          <w:sz w:val="24"/>
          <w:szCs w:val="24"/>
          <w:shd w:val="clear" w:color="auto" w:fill="FFFFFF"/>
          <w:lang w:eastAsia="ru-RU"/>
        </w:rPr>
      </w:pPr>
      <w:r w:rsidRPr="00446F0D">
        <w:rPr>
          <w:rFonts w:ascii="Times New Roman" w:eastAsia="Times New Roman" w:hAnsi="Times New Roman" w:cs="Times New Roman"/>
          <w:b/>
          <w:bCs/>
          <w:color w:val="000000"/>
          <w:sz w:val="24"/>
          <w:szCs w:val="24"/>
          <w:shd w:val="clear" w:color="auto" w:fill="FFFFFF"/>
          <w:lang w:eastAsia="ru-RU"/>
        </w:rPr>
        <w:t>Общие сведения</w:t>
      </w:r>
    </w:p>
    <w:p w:rsidR="00446F0D" w:rsidRPr="00446F0D" w:rsidRDefault="00446F0D" w:rsidP="00446F0D">
      <w:pPr>
        <w:numPr>
          <w:ilvl w:val="0"/>
          <w:numId w:val="4"/>
        </w:numPr>
        <w:shd w:val="clear" w:color="auto" w:fill="FFFFFF"/>
        <w:adjustRightInd w:val="0"/>
        <w:spacing w:after="0" w:line="360" w:lineRule="auto"/>
        <w:ind w:firstLine="709"/>
        <w:contextualSpacing/>
        <w:jc w:val="both"/>
        <w:textAlignment w:val="baseline"/>
        <w:rPr>
          <w:rFonts w:ascii="Times New Roman" w:eastAsia="Calibri" w:hAnsi="Times New Roman" w:cs="Times New Roman"/>
          <w:b/>
          <w:bCs/>
          <w:color w:val="000000"/>
          <w:sz w:val="24"/>
          <w:szCs w:val="24"/>
          <w:shd w:val="clear" w:color="auto" w:fill="FFFFFF"/>
        </w:rPr>
      </w:pPr>
      <w:r w:rsidRPr="00446F0D">
        <w:rPr>
          <w:rFonts w:ascii="Times New Roman" w:eastAsia="Calibri" w:hAnsi="Times New Roman" w:cs="Times New Roman"/>
          <w:b/>
          <w:bCs/>
          <w:color w:val="000000"/>
          <w:sz w:val="24"/>
          <w:szCs w:val="24"/>
          <w:shd w:val="clear" w:color="auto" w:fill="FFFFFF"/>
        </w:rPr>
        <w:t>Тема инновационного образовательного проекта</w:t>
      </w:r>
    </w:p>
    <w:p w:rsidR="00446F0D" w:rsidRPr="00446F0D" w:rsidRDefault="00446F0D" w:rsidP="00446F0D">
      <w:pPr>
        <w:shd w:val="clear" w:color="auto" w:fill="FFFFFF"/>
        <w:spacing w:after="0" w:line="360" w:lineRule="auto"/>
        <w:ind w:left="720"/>
        <w:contextualSpacing/>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lastRenderedPageBreak/>
        <w:t>«Гимназия – ресурсно-методический центр НИУ ВШЭ: партнерство для решения образовательных задач через инновационную деятельность в соответствии с ФГОС»</w:t>
      </w:r>
    </w:p>
    <w:p w:rsidR="00446F0D" w:rsidRPr="00446F0D" w:rsidRDefault="00446F0D" w:rsidP="00446F0D">
      <w:pPr>
        <w:numPr>
          <w:ilvl w:val="0"/>
          <w:numId w:val="4"/>
        </w:numPr>
        <w:shd w:val="clear" w:color="auto" w:fill="FFFFFF"/>
        <w:adjustRightInd w:val="0"/>
        <w:spacing w:after="0" w:line="360" w:lineRule="auto"/>
        <w:ind w:firstLine="709"/>
        <w:contextualSpacing/>
        <w:jc w:val="both"/>
        <w:textAlignment w:val="baseline"/>
        <w:rPr>
          <w:rFonts w:ascii="Times New Roman" w:eastAsia="Times New Roman" w:hAnsi="Times New Roman" w:cs="Times New Roman"/>
          <w:b/>
          <w:color w:val="000000"/>
          <w:sz w:val="24"/>
          <w:szCs w:val="24"/>
          <w:lang w:eastAsia="ru-RU"/>
        </w:rPr>
      </w:pPr>
      <w:r w:rsidRPr="00446F0D">
        <w:rPr>
          <w:rFonts w:ascii="Times New Roman" w:eastAsia="Times New Roman" w:hAnsi="Times New Roman" w:cs="Times New Roman"/>
          <w:b/>
          <w:color w:val="000000"/>
          <w:sz w:val="24"/>
          <w:szCs w:val="24"/>
          <w:lang w:eastAsia="ru-RU"/>
        </w:rPr>
        <w:t>Цель инновационного образовательного проекта</w:t>
      </w:r>
    </w:p>
    <w:p w:rsidR="00446F0D" w:rsidRPr="00446F0D" w:rsidRDefault="00446F0D" w:rsidP="00446F0D">
      <w:pPr>
        <w:shd w:val="clear" w:color="auto" w:fill="FFFFFF"/>
        <w:spacing w:after="0" w:line="360" w:lineRule="auto"/>
        <w:ind w:left="709"/>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Эффективное решение задач по реализации ФГОС на старшей ступени образования, повышение конкурентоспособности и качества образования образовательной организации через создание Ресурсно-Методического Центра НИУ ВШЭ Задачи инновационного образовательного проекта</w:t>
      </w:r>
    </w:p>
    <w:p w:rsidR="00446F0D" w:rsidRPr="00446F0D" w:rsidRDefault="00446F0D" w:rsidP="00446F0D">
      <w:pPr>
        <w:numPr>
          <w:ilvl w:val="0"/>
          <w:numId w:val="4"/>
        </w:numPr>
        <w:shd w:val="clear" w:color="auto" w:fill="FFFFFF"/>
        <w:adjustRightInd w:val="0"/>
        <w:spacing w:after="0" w:line="360" w:lineRule="auto"/>
        <w:ind w:firstLine="709"/>
        <w:contextualSpacing/>
        <w:jc w:val="both"/>
        <w:textAlignment w:val="baseline"/>
        <w:rPr>
          <w:rFonts w:ascii="Times New Roman" w:eastAsia="Calibri" w:hAnsi="Times New Roman" w:cs="Times New Roman"/>
          <w:b/>
          <w:bCs/>
          <w:color w:val="000000"/>
          <w:sz w:val="24"/>
          <w:szCs w:val="24"/>
          <w:shd w:val="clear" w:color="auto" w:fill="FFFFFF"/>
        </w:rPr>
      </w:pPr>
      <w:r w:rsidRPr="00446F0D">
        <w:rPr>
          <w:rFonts w:ascii="Times New Roman" w:eastAsia="Calibri" w:hAnsi="Times New Roman" w:cs="Times New Roman"/>
          <w:b/>
          <w:bCs/>
          <w:color w:val="000000"/>
          <w:sz w:val="24"/>
          <w:szCs w:val="24"/>
          <w:shd w:val="clear" w:color="auto" w:fill="FFFFFF"/>
        </w:rPr>
        <w:t>Задачи инновационного образовательного проекта</w:t>
      </w:r>
    </w:p>
    <w:p w:rsidR="00446F0D" w:rsidRPr="00446F0D" w:rsidRDefault="00446F0D" w:rsidP="00446F0D">
      <w:pPr>
        <w:shd w:val="clear" w:color="auto" w:fill="FFFFFF"/>
        <w:ind w:left="709"/>
        <w:contextualSpacing/>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1.Выявление уникальных педагогических и управленческих технологий/практик в сфере среднего общего образования.</w:t>
      </w:r>
    </w:p>
    <w:p w:rsidR="00446F0D" w:rsidRPr="00446F0D" w:rsidRDefault="00446F0D" w:rsidP="00446F0D">
      <w:pPr>
        <w:shd w:val="clear" w:color="auto" w:fill="FFFFFF"/>
        <w:ind w:left="709"/>
        <w:contextualSpacing/>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2.Аккумулирование и обобщение передового опыта по использованию инновационных подходов в образовательном процессе.</w:t>
      </w:r>
    </w:p>
    <w:p w:rsidR="00446F0D" w:rsidRPr="00446F0D" w:rsidRDefault="00446F0D" w:rsidP="00446F0D">
      <w:pPr>
        <w:shd w:val="clear" w:color="auto" w:fill="FFFFFF"/>
        <w:ind w:left="709"/>
        <w:contextualSpacing/>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3.Трансляция и популяризация передового опыта среди школ Пензенского региона.</w:t>
      </w:r>
    </w:p>
    <w:p w:rsidR="00446F0D" w:rsidRPr="00446F0D" w:rsidRDefault="00446F0D" w:rsidP="00446F0D">
      <w:pPr>
        <w:shd w:val="clear" w:color="auto" w:fill="FFFFFF"/>
        <w:ind w:left="709"/>
        <w:contextualSpacing/>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4. Использование научно-методического сопровождения НИУ ВШЭ для эффективной организации деятельности РМЦ.</w:t>
      </w:r>
    </w:p>
    <w:p w:rsidR="00446F0D" w:rsidRPr="00446F0D" w:rsidRDefault="00446F0D" w:rsidP="00446F0D">
      <w:pPr>
        <w:shd w:val="clear" w:color="auto" w:fill="FFFFFF"/>
        <w:spacing w:after="0" w:line="360" w:lineRule="auto"/>
        <w:ind w:left="709"/>
        <w:contextualSpacing/>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 xml:space="preserve">5.Создание сети школ, реализующих подобные педагогические и управленческие технологии/практики для формирования суммарного опыта при инициативной и </w:t>
      </w:r>
      <w:proofErr w:type="spellStart"/>
      <w:r w:rsidRPr="00446F0D">
        <w:rPr>
          <w:rFonts w:ascii="Times New Roman" w:eastAsia="Calibri" w:hAnsi="Times New Roman" w:cs="Times New Roman"/>
          <w:bCs/>
          <w:color w:val="000000"/>
          <w:sz w:val="24"/>
          <w:szCs w:val="24"/>
          <w:shd w:val="clear" w:color="auto" w:fill="FFFFFF"/>
        </w:rPr>
        <w:t>деятельностной</w:t>
      </w:r>
      <w:proofErr w:type="spellEnd"/>
      <w:r w:rsidRPr="00446F0D">
        <w:rPr>
          <w:rFonts w:ascii="Times New Roman" w:eastAsia="Calibri" w:hAnsi="Times New Roman" w:cs="Times New Roman"/>
          <w:bCs/>
          <w:color w:val="000000"/>
          <w:sz w:val="24"/>
          <w:szCs w:val="24"/>
          <w:shd w:val="clear" w:color="auto" w:fill="FFFFFF"/>
        </w:rPr>
        <w:t xml:space="preserve"> позиции каждого участника сетевого узла</w:t>
      </w:r>
    </w:p>
    <w:p w:rsidR="00446F0D" w:rsidRPr="00446F0D" w:rsidRDefault="00446F0D" w:rsidP="00446F0D">
      <w:pPr>
        <w:numPr>
          <w:ilvl w:val="0"/>
          <w:numId w:val="4"/>
        </w:numPr>
        <w:adjustRightInd w:val="0"/>
        <w:spacing w:before="100" w:beforeAutospacing="1" w:after="100" w:afterAutospacing="1" w:line="360" w:lineRule="auto"/>
        <w:ind w:firstLine="709"/>
        <w:jc w:val="both"/>
        <w:textAlignment w:val="baseline"/>
        <w:rPr>
          <w:rFonts w:ascii="Times New Roman" w:eastAsia="Times New Roman" w:hAnsi="Times New Roman" w:cs="Times New Roman"/>
          <w:b/>
          <w:bCs/>
          <w:sz w:val="24"/>
          <w:szCs w:val="24"/>
          <w:shd w:val="clear" w:color="auto" w:fill="FFFFFF"/>
          <w:lang w:eastAsia="ru-RU"/>
        </w:rPr>
      </w:pPr>
      <w:r w:rsidRPr="00446F0D">
        <w:rPr>
          <w:rFonts w:ascii="Times New Roman" w:eastAsia="Times New Roman" w:hAnsi="Times New Roman" w:cs="Times New Roman"/>
          <w:b/>
          <w:color w:val="000000"/>
          <w:sz w:val="24"/>
          <w:szCs w:val="24"/>
          <w:lang w:eastAsia="ru-RU"/>
        </w:rPr>
        <w:t>Ключевые этапы (сроки) реализации проекта</w:t>
      </w:r>
    </w:p>
    <w:p w:rsidR="00446F0D" w:rsidRPr="00446F0D" w:rsidRDefault="00446F0D" w:rsidP="00446F0D">
      <w:pPr>
        <w:spacing w:before="100" w:beforeAutospacing="1" w:after="100" w:afterAutospacing="1" w:line="240" w:lineRule="auto"/>
        <w:ind w:left="709"/>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 xml:space="preserve">2019год – </w:t>
      </w:r>
      <w:proofErr w:type="spellStart"/>
      <w:r w:rsidRPr="00446F0D">
        <w:rPr>
          <w:rFonts w:ascii="Times New Roman" w:eastAsia="Times New Roman" w:hAnsi="Times New Roman" w:cs="Times New Roman"/>
          <w:color w:val="000000"/>
          <w:sz w:val="24"/>
          <w:szCs w:val="24"/>
          <w:lang w:eastAsia="ru-RU"/>
        </w:rPr>
        <w:t>диагностико</w:t>
      </w:r>
      <w:proofErr w:type="spellEnd"/>
      <w:r w:rsidRPr="00446F0D">
        <w:rPr>
          <w:rFonts w:ascii="Times New Roman" w:eastAsia="Times New Roman" w:hAnsi="Times New Roman" w:cs="Times New Roman"/>
          <w:color w:val="000000"/>
          <w:sz w:val="24"/>
          <w:szCs w:val="24"/>
          <w:lang w:eastAsia="ru-RU"/>
        </w:rPr>
        <w:t>-прогностический этап</w:t>
      </w:r>
    </w:p>
    <w:p w:rsidR="00446F0D" w:rsidRPr="00446F0D" w:rsidRDefault="00446F0D" w:rsidP="00446F0D">
      <w:pPr>
        <w:spacing w:before="100" w:beforeAutospacing="1" w:after="100" w:afterAutospacing="1" w:line="240" w:lineRule="auto"/>
        <w:ind w:left="709"/>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2020 год – основной этап</w:t>
      </w:r>
    </w:p>
    <w:p w:rsidR="00446F0D" w:rsidRPr="00446F0D" w:rsidRDefault="00446F0D" w:rsidP="00446F0D">
      <w:pPr>
        <w:spacing w:before="100" w:beforeAutospacing="1" w:after="100" w:afterAutospacing="1" w:line="240" w:lineRule="auto"/>
        <w:ind w:left="709"/>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2021 год – обобщение и систематизация опыта работы гимназии как РМЦ</w:t>
      </w:r>
    </w:p>
    <w:p w:rsidR="00446F0D" w:rsidRPr="00446F0D" w:rsidRDefault="00446F0D" w:rsidP="00446F0D">
      <w:pPr>
        <w:spacing w:before="100" w:beforeAutospacing="1" w:after="100" w:afterAutospacing="1" w:line="240" w:lineRule="auto"/>
        <w:ind w:left="709"/>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color w:val="000000"/>
          <w:sz w:val="24"/>
          <w:szCs w:val="24"/>
          <w:lang w:eastAsia="ru-RU"/>
        </w:rPr>
        <w:t>2022 год – тиражирование опыта работы на региональном и федеральном уровне</w:t>
      </w:r>
    </w:p>
    <w:p w:rsidR="00446F0D" w:rsidRPr="00446F0D" w:rsidRDefault="00446F0D" w:rsidP="00446F0D">
      <w:pPr>
        <w:numPr>
          <w:ilvl w:val="0"/>
          <w:numId w:val="4"/>
        </w:numPr>
        <w:adjustRightInd w:val="0"/>
        <w:spacing w:before="100" w:beforeAutospacing="1" w:after="100" w:afterAutospacing="1" w:line="360" w:lineRule="auto"/>
        <w:ind w:firstLine="709"/>
        <w:jc w:val="both"/>
        <w:textAlignment w:val="baseline"/>
        <w:rPr>
          <w:rFonts w:ascii="Times New Roman" w:eastAsia="Times New Roman" w:hAnsi="Times New Roman" w:cs="Times New Roman"/>
          <w:b/>
          <w:bCs/>
          <w:sz w:val="24"/>
          <w:szCs w:val="24"/>
          <w:shd w:val="clear" w:color="auto" w:fill="FFFFFF"/>
          <w:lang w:eastAsia="ru-RU"/>
        </w:rPr>
      </w:pPr>
      <w:r w:rsidRPr="00446F0D">
        <w:rPr>
          <w:rFonts w:ascii="Times New Roman" w:eastAsia="Times New Roman" w:hAnsi="Times New Roman" w:cs="Times New Roman"/>
          <w:b/>
          <w:bCs/>
          <w:color w:val="000000"/>
          <w:sz w:val="24"/>
          <w:szCs w:val="24"/>
          <w:lang w:eastAsia="ru-RU"/>
        </w:rPr>
        <w:t xml:space="preserve">Стадия реализации </w:t>
      </w:r>
      <w:r w:rsidRPr="00446F0D">
        <w:rPr>
          <w:rFonts w:ascii="Times New Roman" w:eastAsia="Times New Roman" w:hAnsi="Times New Roman" w:cs="Times New Roman"/>
          <w:b/>
          <w:bCs/>
          <w:color w:val="000000"/>
          <w:sz w:val="24"/>
          <w:szCs w:val="24"/>
          <w:shd w:val="clear" w:color="auto" w:fill="FFFFFF"/>
          <w:lang w:eastAsia="ru-RU"/>
        </w:rPr>
        <w:t>инновационного образовательного проекта</w:t>
      </w:r>
      <w:r w:rsidRPr="00446F0D">
        <w:rPr>
          <w:rFonts w:ascii="Times New Roman" w:eastAsia="Times New Roman" w:hAnsi="Times New Roman" w:cs="Times New Roman"/>
          <w:b/>
          <w:bCs/>
          <w:color w:val="000000"/>
          <w:sz w:val="24"/>
          <w:szCs w:val="24"/>
          <w:lang w:eastAsia="ru-RU"/>
        </w:rPr>
        <w:t xml:space="preserve"> </w:t>
      </w:r>
    </w:p>
    <w:p w:rsidR="00446F0D" w:rsidRPr="00446F0D" w:rsidRDefault="00446F0D" w:rsidP="00446F0D">
      <w:p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прое</w:t>
      </w:r>
      <w:proofErr w:type="gramStart"/>
      <w:r w:rsidRPr="00446F0D">
        <w:rPr>
          <w:rFonts w:ascii="Times New Roman" w:eastAsia="Times New Roman" w:hAnsi="Times New Roman" w:cs="Times New Roman"/>
          <w:color w:val="000000"/>
          <w:sz w:val="24"/>
          <w:szCs w:val="24"/>
          <w:lang w:eastAsia="ru-RU"/>
        </w:rPr>
        <w:t>кт в ст</w:t>
      </w:r>
      <w:proofErr w:type="gramEnd"/>
      <w:r w:rsidRPr="00446F0D">
        <w:rPr>
          <w:rFonts w:ascii="Times New Roman" w:eastAsia="Times New Roman" w:hAnsi="Times New Roman" w:cs="Times New Roman"/>
          <w:color w:val="000000"/>
          <w:sz w:val="24"/>
          <w:szCs w:val="24"/>
          <w:lang w:eastAsia="ru-RU"/>
        </w:rPr>
        <w:t>адии реализации</w:t>
      </w:r>
    </w:p>
    <w:p w:rsidR="00446F0D" w:rsidRPr="00446F0D" w:rsidRDefault="00446F0D" w:rsidP="00446F0D">
      <w:pPr>
        <w:numPr>
          <w:ilvl w:val="0"/>
          <w:numId w:val="4"/>
        </w:numPr>
        <w:adjustRightInd w:val="0"/>
        <w:spacing w:before="100" w:beforeAutospacing="1" w:after="100" w:afterAutospacing="1" w:line="360" w:lineRule="auto"/>
        <w:jc w:val="both"/>
        <w:textAlignment w:val="baseline"/>
        <w:rPr>
          <w:rFonts w:ascii="Times New Roman" w:eastAsia="Times New Roman" w:hAnsi="Times New Roman" w:cs="Times New Roman"/>
          <w:bCs/>
          <w:color w:val="000000"/>
          <w:sz w:val="24"/>
          <w:szCs w:val="24"/>
          <w:lang w:eastAsia="ru-RU"/>
        </w:rPr>
      </w:pPr>
      <w:r w:rsidRPr="00446F0D">
        <w:rPr>
          <w:rFonts w:ascii="Times New Roman" w:eastAsia="Times New Roman" w:hAnsi="Times New Roman" w:cs="Times New Roman"/>
          <w:b/>
          <w:bCs/>
          <w:color w:val="000000"/>
          <w:sz w:val="24"/>
          <w:szCs w:val="24"/>
          <w:lang w:eastAsia="ru-RU"/>
        </w:rPr>
        <w:t>Охват инновационного образовательного проекта</w:t>
      </w:r>
      <w:r w:rsidRPr="00446F0D">
        <w:rPr>
          <w:rFonts w:ascii="Times New Roman" w:eastAsia="Times New Roman" w:hAnsi="Times New Roman" w:cs="Times New Roman"/>
          <w:bCs/>
          <w:color w:val="000000"/>
          <w:sz w:val="24"/>
          <w:szCs w:val="24"/>
          <w:lang w:eastAsia="ru-RU"/>
        </w:rPr>
        <w:t xml:space="preserve"> </w:t>
      </w:r>
    </w:p>
    <w:p w:rsidR="00446F0D" w:rsidRPr="00446F0D" w:rsidRDefault="00446F0D" w:rsidP="00446F0D">
      <w:pPr>
        <w:spacing w:before="100" w:beforeAutospacing="1" w:after="100" w:afterAutospacing="1" w:line="360" w:lineRule="auto"/>
        <w:ind w:left="709"/>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Образовательные учреждения города Пензы и других регионов страны</w:t>
      </w:r>
    </w:p>
    <w:p w:rsidR="00446F0D" w:rsidRPr="00446F0D" w:rsidRDefault="00446F0D" w:rsidP="00446F0D">
      <w:pPr>
        <w:spacing w:before="100" w:beforeAutospacing="1" w:after="100" w:afterAutospacing="1" w:line="360" w:lineRule="auto"/>
        <w:ind w:firstLine="709"/>
        <w:rPr>
          <w:rFonts w:ascii="Times New Roman" w:eastAsia="Times New Roman" w:hAnsi="Times New Roman" w:cs="Times New Roman"/>
          <w:b/>
          <w:bCs/>
          <w:i/>
          <w:sz w:val="24"/>
          <w:szCs w:val="24"/>
          <w:shd w:val="clear" w:color="auto" w:fill="FFFFFF"/>
          <w:lang w:eastAsia="ru-RU"/>
        </w:rPr>
      </w:pPr>
      <w:r w:rsidRPr="00446F0D">
        <w:rPr>
          <w:rFonts w:ascii="Times New Roman" w:eastAsia="Times New Roman" w:hAnsi="Times New Roman" w:cs="Times New Roman"/>
          <w:b/>
          <w:bCs/>
          <w:i/>
          <w:color w:val="000000"/>
          <w:sz w:val="24"/>
          <w:szCs w:val="24"/>
          <w:lang w:eastAsia="ru-RU"/>
        </w:rPr>
        <w:t>Содержание</w:t>
      </w:r>
    </w:p>
    <w:p w:rsidR="00446F0D" w:rsidRPr="00446F0D" w:rsidRDefault="00446F0D" w:rsidP="00446F0D">
      <w:pPr>
        <w:numPr>
          <w:ilvl w:val="0"/>
          <w:numId w:val="4"/>
        </w:numPr>
        <w:shd w:val="clear" w:color="auto" w:fill="FFFFFF"/>
        <w:adjustRightInd w:val="0"/>
        <w:spacing w:after="0" w:line="360" w:lineRule="auto"/>
        <w:ind w:firstLine="709"/>
        <w:contextualSpacing/>
        <w:jc w:val="both"/>
        <w:textAlignment w:val="baseline"/>
        <w:rPr>
          <w:rFonts w:ascii="Times New Roman" w:eastAsia="Calibri" w:hAnsi="Times New Roman" w:cs="Times New Roman"/>
          <w:i/>
          <w:sz w:val="24"/>
          <w:szCs w:val="24"/>
        </w:rPr>
      </w:pPr>
      <w:r w:rsidRPr="00446F0D">
        <w:rPr>
          <w:rFonts w:ascii="Times New Roman" w:eastAsia="Times New Roman" w:hAnsi="Times New Roman" w:cs="Times New Roman"/>
          <w:b/>
          <w:color w:val="000000"/>
          <w:sz w:val="24"/>
          <w:szCs w:val="24"/>
          <w:lang w:eastAsia="ru-RU"/>
        </w:rPr>
        <w:t>Краткое представление концепции и идеи инновационного образовательного проекта</w:t>
      </w:r>
      <w:r w:rsidRPr="00446F0D">
        <w:rPr>
          <w:rFonts w:ascii="Times New Roman" w:eastAsia="Times New Roman" w:hAnsi="Times New Roman" w:cs="Times New Roman"/>
          <w:color w:val="000000"/>
          <w:sz w:val="24"/>
          <w:szCs w:val="24"/>
          <w:lang w:eastAsia="ru-RU"/>
        </w:rPr>
        <w:t xml:space="preserve"> </w:t>
      </w:r>
      <w:r w:rsidRPr="00446F0D">
        <w:rPr>
          <w:rFonts w:ascii="Times New Roman" w:eastAsia="Times New Roman" w:hAnsi="Times New Roman" w:cs="Times New Roman"/>
          <w:i/>
          <w:color w:val="000000"/>
          <w:sz w:val="24"/>
          <w:szCs w:val="24"/>
          <w:lang w:eastAsia="ru-RU"/>
        </w:rPr>
        <w:t xml:space="preserve">(с </w:t>
      </w:r>
      <w:r w:rsidRPr="00446F0D">
        <w:rPr>
          <w:rFonts w:ascii="Times New Roman" w:eastAsia="Times New Roman" w:hAnsi="Times New Roman" w:cs="Times New Roman"/>
          <w:i/>
          <w:sz w:val="24"/>
          <w:szCs w:val="24"/>
          <w:lang w:eastAsia="ru-RU"/>
        </w:rPr>
        <w:t xml:space="preserve">указанием </w:t>
      </w:r>
      <w:r w:rsidRPr="00446F0D">
        <w:rPr>
          <w:rFonts w:ascii="Times New Roman" w:eastAsia="Calibri" w:hAnsi="Times New Roman" w:cs="Times New Roman"/>
          <w:i/>
          <w:sz w:val="24"/>
          <w:szCs w:val="24"/>
        </w:rPr>
        <w:t xml:space="preserve">НПА федерального, регионального и </w:t>
      </w:r>
      <w:r w:rsidRPr="00446F0D">
        <w:rPr>
          <w:rFonts w:ascii="Times New Roman" w:eastAsia="Calibri" w:hAnsi="Times New Roman" w:cs="Times New Roman"/>
          <w:i/>
          <w:sz w:val="24"/>
          <w:szCs w:val="24"/>
        </w:rPr>
        <w:lastRenderedPageBreak/>
        <w:t>локального уровней, направлений государственных программ в сфере образования)</w:t>
      </w:r>
    </w:p>
    <w:p w:rsidR="00446F0D" w:rsidRPr="00446F0D" w:rsidRDefault="00446F0D" w:rsidP="00446F0D">
      <w:pPr>
        <w:shd w:val="clear" w:color="auto" w:fill="FFFFFF"/>
        <w:ind w:left="709"/>
        <w:contextualSpacing/>
        <w:jc w:val="both"/>
        <w:rPr>
          <w:rFonts w:ascii="Times New Roman" w:eastAsia="Calibri" w:hAnsi="Times New Roman" w:cs="Times New Roman"/>
          <w:sz w:val="24"/>
          <w:szCs w:val="24"/>
        </w:rPr>
      </w:pPr>
      <w:r w:rsidRPr="00446F0D">
        <w:rPr>
          <w:rFonts w:ascii="Times New Roman" w:eastAsia="Calibri" w:hAnsi="Times New Roman" w:cs="Times New Roman"/>
          <w:sz w:val="24"/>
          <w:szCs w:val="24"/>
        </w:rPr>
        <w:t>(на основе данных мониторинга в МАОУ многопрофильной гимназии №13 г. Пензы).</w:t>
      </w:r>
    </w:p>
    <w:p w:rsidR="00446F0D" w:rsidRPr="00446F0D" w:rsidRDefault="00446F0D" w:rsidP="00446F0D">
      <w:pPr>
        <w:widowControl w:val="0"/>
        <w:suppressAutoHyphens/>
        <w:overflowPunct w:val="0"/>
        <w:autoSpaceDE w:val="0"/>
        <w:autoSpaceDN w:val="0"/>
        <w:ind w:firstLine="709"/>
        <w:contextualSpacing/>
        <w:jc w:val="both"/>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xml:space="preserve">Школа сегодня стремится к максимальному учету потребностей и склонностей обучающихся, интересов родителей. Для наиболее полного удовлетворения запросов этих категорий потребителей образовательных услуг в гимназии уделяется приоритетное внимание созданию комфортных условий для воспитания и обучения детей, оптимизации деятельности педагогических работников. Материально-техническая база школ постоянно обновляется и в целом соответствует современным требованиям. </w:t>
      </w:r>
    </w:p>
    <w:p w:rsidR="00446F0D" w:rsidRPr="00446F0D" w:rsidRDefault="00446F0D" w:rsidP="00446F0D">
      <w:pPr>
        <w:widowControl w:val="0"/>
        <w:suppressAutoHyphens/>
        <w:overflowPunct w:val="0"/>
        <w:autoSpaceDE w:val="0"/>
        <w:autoSpaceDN w:val="0"/>
        <w:ind w:firstLine="709"/>
        <w:contextualSpacing/>
        <w:jc w:val="both"/>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Но, при этом, анализ состояния образовательной среды, отвечающей вызовам нового времени и нового поколения, наглядно показывает, что уровень образовательных компетенций участников ОП (в соответствии с требованиями ФГОС): педагогов, обучающихся, родителей - остается еще недостаточно сформированным. В этой связи приоритетными задачами в гимназии, на осуществление которых направлена реализация комплекса мер по модернизации общего образования и внедрение ФГОС нового поколения (на старшей ступени), являются:</w:t>
      </w:r>
    </w:p>
    <w:p w:rsidR="00446F0D" w:rsidRPr="00446F0D" w:rsidRDefault="00446F0D" w:rsidP="00446F0D">
      <w:pPr>
        <w:widowControl w:val="0"/>
        <w:suppressAutoHyphens/>
        <w:overflowPunct w:val="0"/>
        <w:autoSpaceDE w:val="0"/>
        <w:autoSpaceDN w:val="0"/>
        <w:ind w:firstLine="709"/>
        <w:contextualSpacing/>
        <w:jc w:val="both"/>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xml:space="preserve">- развитие партнерских отношений с высшими учебными заведениями, ресурс которых гораздо </w:t>
      </w:r>
      <w:proofErr w:type="gramStart"/>
      <w:r w:rsidRPr="00446F0D">
        <w:rPr>
          <w:rFonts w:ascii="Times New Roman" w:eastAsia="Times New Roman" w:hAnsi="Times New Roman" w:cs="Times New Roman"/>
          <w:sz w:val="24"/>
          <w:szCs w:val="24"/>
          <w:lang w:eastAsia="ru-RU"/>
        </w:rPr>
        <w:t>больше</w:t>
      </w:r>
      <w:proofErr w:type="gramEnd"/>
      <w:r w:rsidRPr="00446F0D">
        <w:rPr>
          <w:rFonts w:ascii="Times New Roman" w:eastAsia="Times New Roman" w:hAnsi="Times New Roman" w:cs="Times New Roman"/>
          <w:sz w:val="24"/>
          <w:szCs w:val="24"/>
          <w:lang w:eastAsia="ru-RU"/>
        </w:rPr>
        <w:t xml:space="preserve"> чем в ОО;</w:t>
      </w:r>
    </w:p>
    <w:p w:rsidR="00446F0D" w:rsidRPr="00446F0D" w:rsidRDefault="00446F0D" w:rsidP="00446F0D">
      <w:pPr>
        <w:widowControl w:val="0"/>
        <w:suppressAutoHyphens/>
        <w:overflowPunct w:val="0"/>
        <w:autoSpaceDE w:val="0"/>
        <w:autoSpaceDN w:val="0"/>
        <w:ind w:firstLine="709"/>
        <w:contextualSpacing/>
        <w:jc w:val="both"/>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развитие сети ОО с моделями информационных ресурсов, дистанционных центров образования и организация их взаимодействия в рамках ОП;</w:t>
      </w:r>
    </w:p>
    <w:p w:rsidR="00446F0D" w:rsidRPr="00446F0D" w:rsidRDefault="00446F0D" w:rsidP="00446F0D">
      <w:pPr>
        <w:widowControl w:val="0"/>
        <w:suppressAutoHyphens/>
        <w:overflowPunct w:val="0"/>
        <w:autoSpaceDE w:val="0"/>
        <w:autoSpaceDN w:val="0"/>
        <w:ind w:firstLine="709"/>
        <w:contextualSpacing/>
        <w:jc w:val="both"/>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создание условий для обеспечения обучающихся доступным и качественным образованием независимо от места жительства и состояния здоровья;</w:t>
      </w:r>
    </w:p>
    <w:p w:rsidR="00446F0D" w:rsidRPr="00446F0D" w:rsidRDefault="00446F0D" w:rsidP="00446F0D">
      <w:pPr>
        <w:widowControl w:val="0"/>
        <w:suppressAutoHyphens/>
        <w:overflowPunct w:val="0"/>
        <w:autoSpaceDE w:val="0"/>
        <w:autoSpaceDN w:val="0"/>
        <w:ind w:firstLine="709"/>
        <w:contextualSpacing/>
        <w:jc w:val="both"/>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развитие кадрового потенциала системы образования, способного решать задачи современного образования, осваивать передовые технологии, быть активными пользователями информационно-образовательных ресурсов, носителями и трансляторами информационно-коммуникативной культуры;</w:t>
      </w:r>
    </w:p>
    <w:p w:rsidR="00446F0D" w:rsidRPr="00446F0D" w:rsidRDefault="00446F0D" w:rsidP="00446F0D">
      <w:pPr>
        <w:widowControl w:val="0"/>
        <w:suppressAutoHyphens/>
        <w:overflowPunct w:val="0"/>
        <w:autoSpaceDE w:val="0"/>
        <w:autoSpaceDN w:val="0"/>
        <w:ind w:firstLine="709"/>
        <w:contextualSpacing/>
        <w:jc w:val="both"/>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и т.д.</w:t>
      </w:r>
    </w:p>
    <w:p w:rsidR="00446F0D" w:rsidRPr="00446F0D" w:rsidRDefault="00446F0D" w:rsidP="00446F0D">
      <w:pPr>
        <w:widowControl w:val="0"/>
        <w:suppressAutoHyphens/>
        <w:overflowPunct w:val="0"/>
        <w:autoSpaceDE w:val="0"/>
        <w:autoSpaceDN w:val="0"/>
        <w:ind w:firstLine="709"/>
        <w:contextualSpacing/>
        <w:jc w:val="both"/>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 xml:space="preserve">Проблема состоит в том, что уровень современной старшей школы в полной мере не отражает запросы новых мировых тенденций в образовании. Старшая школа не предусматривает рациональное распределение учебной нагрузки старшеклассников, мало способствует их самоопределению и социализации, не нацелена на профориентацию. </w:t>
      </w:r>
    </w:p>
    <w:p w:rsidR="00446F0D" w:rsidRPr="00446F0D" w:rsidRDefault="00446F0D" w:rsidP="00446F0D">
      <w:pPr>
        <w:widowControl w:val="0"/>
        <w:suppressAutoHyphens/>
        <w:overflowPunct w:val="0"/>
        <w:autoSpaceDE w:val="0"/>
        <w:autoSpaceDN w:val="0"/>
        <w:ind w:firstLine="709"/>
        <w:contextualSpacing/>
        <w:jc w:val="both"/>
        <w:rPr>
          <w:rFonts w:ascii="Times New Roman" w:eastAsia="Times New Roman" w:hAnsi="Times New Roman" w:cs="Times New Roman"/>
          <w:sz w:val="24"/>
          <w:szCs w:val="24"/>
          <w:lang w:eastAsia="ru-RU"/>
        </w:rPr>
      </w:pPr>
      <w:r w:rsidRPr="00446F0D">
        <w:rPr>
          <w:rFonts w:ascii="Times New Roman" w:eastAsia="Times New Roman" w:hAnsi="Times New Roman" w:cs="Times New Roman"/>
          <w:sz w:val="24"/>
          <w:szCs w:val="24"/>
          <w:lang w:eastAsia="ru-RU"/>
        </w:rPr>
        <w:t>С целью решения данной проблемы проектная команда гимназии предлагает создание на базе МАОУ многопрофильной гимназии №13 г. Пензы Ресурсно-Методического Центра НИУ ВШЭ, партнёрство с которым поможет решить задачи по реализации ФГОС на старшей ступени образования, повысит конкурентоспособность ОО и качество образования в ОО.</w:t>
      </w:r>
    </w:p>
    <w:p w:rsidR="00446F0D" w:rsidRPr="00446F0D" w:rsidRDefault="00446F0D" w:rsidP="00446F0D">
      <w:pPr>
        <w:widowControl w:val="0"/>
        <w:suppressAutoHyphens/>
        <w:overflowPunct w:val="0"/>
        <w:autoSpaceDE w:val="0"/>
        <w:autoSpaceDN w:val="0"/>
        <w:ind w:firstLine="709"/>
        <w:contextualSpacing/>
        <w:jc w:val="both"/>
        <w:rPr>
          <w:rFonts w:ascii="Times New Roman" w:eastAsia="Times New Roman" w:hAnsi="Times New Roman" w:cs="Times New Roman"/>
          <w:sz w:val="24"/>
          <w:szCs w:val="24"/>
          <w:lang w:eastAsia="ru-RU"/>
        </w:rPr>
      </w:pPr>
    </w:p>
    <w:p w:rsidR="00446F0D" w:rsidRPr="00446F0D" w:rsidRDefault="00446F0D" w:rsidP="00446F0D">
      <w:pPr>
        <w:numPr>
          <w:ilvl w:val="0"/>
          <w:numId w:val="4"/>
        </w:numPr>
        <w:adjustRightInd w:val="0"/>
        <w:spacing w:after="0" w:line="360" w:lineRule="auto"/>
        <w:jc w:val="both"/>
        <w:textAlignment w:val="baseline"/>
        <w:rPr>
          <w:rFonts w:ascii="Times New Roman" w:eastAsia="Times New Roman" w:hAnsi="Times New Roman" w:cs="Times New Roman"/>
          <w:b/>
          <w:bCs/>
          <w:sz w:val="24"/>
          <w:szCs w:val="20"/>
          <w:shd w:val="clear" w:color="auto" w:fill="FFFFFF"/>
          <w:lang w:eastAsia="ru-RU"/>
        </w:rPr>
      </w:pPr>
      <w:r w:rsidRPr="00446F0D">
        <w:rPr>
          <w:rFonts w:ascii="Times New Roman" w:eastAsia="Times New Roman" w:hAnsi="Times New Roman" w:cs="Times New Roman"/>
          <w:b/>
          <w:bCs/>
          <w:sz w:val="24"/>
          <w:szCs w:val="20"/>
          <w:lang w:eastAsia="ru-RU"/>
        </w:rPr>
        <w:t>Краткое описание инновационного образовательного проекта (не более 0,5 стр.       А</w:t>
      </w:r>
      <w:proofErr w:type="gramStart"/>
      <w:r w:rsidRPr="00446F0D">
        <w:rPr>
          <w:rFonts w:ascii="Times New Roman" w:eastAsia="Times New Roman" w:hAnsi="Times New Roman" w:cs="Times New Roman"/>
          <w:b/>
          <w:bCs/>
          <w:sz w:val="24"/>
          <w:szCs w:val="20"/>
          <w:lang w:eastAsia="ru-RU"/>
        </w:rPr>
        <w:t>4</w:t>
      </w:r>
      <w:proofErr w:type="gramEnd"/>
      <w:r w:rsidRPr="00446F0D">
        <w:rPr>
          <w:rFonts w:ascii="Times New Roman" w:eastAsia="Times New Roman" w:hAnsi="Times New Roman" w:cs="Times New Roman"/>
          <w:b/>
          <w:bCs/>
          <w:sz w:val="24"/>
          <w:szCs w:val="20"/>
          <w:lang w:eastAsia="ru-RU"/>
        </w:rPr>
        <w:t>).</w:t>
      </w:r>
    </w:p>
    <w:p w:rsidR="00446F0D" w:rsidRPr="00446F0D" w:rsidRDefault="00446F0D" w:rsidP="00446F0D">
      <w:pPr>
        <w:spacing w:after="0"/>
        <w:jc w:val="both"/>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        Партнерские отношения школы и вуза, формируя систему ценностей, способствует </w:t>
      </w:r>
      <w:proofErr w:type="spellStart"/>
      <w:r w:rsidRPr="00446F0D">
        <w:rPr>
          <w:rFonts w:ascii="Times New Roman" w:eastAsia="Times New Roman" w:hAnsi="Times New Roman" w:cs="Times New Roman"/>
          <w:bCs/>
          <w:sz w:val="24"/>
          <w:szCs w:val="24"/>
          <w:shd w:val="clear" w:color="auto" w:fill="FFFFFF"/>
          <w:lang w:eastAsia="ru-RU"/>
        </w:rPr>
        <w:t>взаимоактивации</w:t>
      </w:r>
      <w:proofErr w:type="spellEnd"/>
      <w:r w:rsidRPr="00446F0D">
        <w:rPr>
          <w:rFonts w:ascii="Times New Roman" w:eastAsia="Times New Roman" w:hAnsi="Times New Roman" w:cs="Times New Roman"/>
          <w:bCs/>
          <w:sz w:val="24"/>
          <w:szCs w:val="24"/>
          <w:shd w:val="clear" w:color="auto" w:fill="FFFFFF"/>
          <w:lang w:eastAsia="ru-RU"/>
        </w:rPr>
        <w:t xml:space="preserve">, интегрируют положительное влияние на единое образовательное пространство, формируют </w:t>
      </w:r>
      <w:proofErr w:type="gramStart"/>
      <w:r w:rsidRPr="00446F0D">
        <w:rPr>
          <w:rFonts w:ascii="Times New Roman" w:eastAsia="Times New Roman" w:hAnsi="Times New Roman" w:cs="Times New Roman"/>
          <w:bCs/>
          <w:sz w:val="24"/>
          <w:szCs w:val="24"/>
          <w:shd w:val="clear" w:color="auto" w:fill="FFFFFF"/>
          <w:lang w:eastAsia="ru-RU"/>
        </w:rPr>
        <w:t>субъект-субъектное</w:t>
      </w:r>
      <w:proofErr w:type="gramEnd"/>
      <w:r w:rsidRPr="00446F0D">
        <w:rPr>
          <w:rFonts w:ascii="Times New Roman" w:eastAsia="Times New Roman" w:hAnsi="Times New Roman" w:cs="Times New Roman"/>
          <w:bCs/>
          <w:sz w:val="24"/>
          <w:szCs w:val="24"/>
          <w:shd w:val="clear" w:color="auto" w:fill="FFFFFF"/>
          <w:lang w:eastAsia="ru-RU"/>
        </w:rPr>
        <w:t xml:space="preserve"> отношение. Анализ методологических подходов к моделированию взаимодействия образовательных систем в области развития </w:t>
      </w:r>
      <w:r w:rsidRPr="00446F0D">
        <w:rPr>
          <w:rFonts w:ascii="Times New Roman" w:eastAsia="Times New Roman" w:hAnsi="Times New Roman" w:cs="Times New Roman"/>
          <w:bCs/>
          <w:sz w:val="24"/>
          <w:szCs w:val="24"/>
          <w:shd w:val="clear" w:color="auto" w:fill="FFFFFF"/>
          <w:lang w:eastAsia="ru-RU"/>
        </w:rPr>
        <w:lastRenderedPageBreak/>
        <w:t xml:space="preserve">образовательного пространства показывает </w:t>
      </w:r>
      <w:proofErr w:type="spellStart"/>
      <w:r w:rsidRPr="00446F0D">
        <w:rPr>
          <w:rFonts w:ascii="Times New Roman" w:eastAsia="Times New Roman" w:hAnsi="Times New Roman" w:cs="Times New Roman"/>
          <w:bCs/>
          <w:sz w:val="24"/>
          <w:szCs w:val="24"/>
          <w:shd w:val="clear" w:color="auto" w:fill="FFFFFF"/>
          <w:lang w:eastAsia="ru-RU"/>
        </w:rPr>
        <w:t>многоакспектность</w:t>
      </w:r>
      <w:proofErr w:type="spellEnd"/>
      <w:r w:rsidRPr="00446F0D">
        <w:rPr>
          <w:rFonts w:ascii="Times New Roman" w:eastAsia="Times New Roman" w:hAnsi="Times New Roman" w:cs="Times New Roman"/>
          <w:bCs/>
          <w:sz w:val="24"/>
          <w:szCs w:val="24"/>
          <w:shd w:val="clear" w:color="auto" w:fill="FFFFFF"/>
          <w:lang w:eastAsia="ru-RU"/>
        </w:rPr>
        <w:t xml:space="preserve"> и сложность данного процесс. Вместе с тем позволяет отметить, что разработка и внедрение моделей взаимодействия вуза и школы является уникальным и применимым для конкретной модели в зависимости от тех целей и задач, которые она решает.</w:t>
      </w:r>
    </w:p>
    <w:p w:rsidR="00446F0D" w:rsidRPr="00446F0D" w:rsidRDefault="00446F0D" w:rsidP="00446F0D">
      <w:pPr>
        <w:spacing w:after="0"/>
        <w:jc w:val="both"/>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          Действенной формой взаимодействия вуза и школы являются ресурсные центры. РМЦ – это вполне своевременное и необходимое явление в образовании. Ресурсно-методические центры должны получить </w:t>
      </w:r>
      <w:proofErr w:type="gramStart"/>
      <w:r w:rsidRPr="00446F0D">
        <w:rPr>
          <w:rFonts w:ascii="Times New Roman" w:eastAsia="Times New Roman" w:hAnsi="Times New Roman" w:cs="Times New Roman"/>
          <w:bCs/>
          <w:sz w:val="24"/>
          <w:szCs w:val="24"/>
          <w:shd w:val="clear" w:color="auto" w:fill="FFFFFF"/>
          <w:lang w:eastAsia="ru-RU"/>
        </w:rPr>
        <w:t>широкую</w:t>
      </w:r>
      <w:proofErr w:type="gramEnd"/>
      <w:r w:rsidRPr="00446F0D">
        <w:rPr>
          <w:rFonts w:ascii="Times New Roman" w:eastAsia="Times New Roman" w:hAnsi="Times New Roman" w:cs="Times New Roman"/>
          <w:bCs/>
          <w:sz w:val="24"/>
          <w:szCs w:val="24"/>
          <w:shd w:val="clear" w:color="auto" w:fill="FFFFFF"/>
          <w:lang w:eastAsia="ru-RU"/>
        </w:rPr>
        <w:t xml:space="preserve"> востребованность благодаря необходимости модернизации в образовательной сфере. Деятельность РМЦ должна заключаться в грамотной организации доступа заинтересованных педагогов и педагогических коллективов к информационным, учебным и методическим ресурсам. Именно РМЦ является тем самым пространством, которое на сегодняшний день должно стать приоритетным для государства, поскольку основная его цель – стимулировать у ребенка желание учиться.</w:t>
      </w:r>
    </w:p>
    <w:p w:rsidR="00446F0D" w:rsidRPr="00446F0D" w:rsidRDefault="00446F0D" w:rsidP="00446F0D">
      <w:pPr>
        <w:spacing w:before="100" w:beforeAutospacing="1" w:after="100" w:afterAutospacing="1" w:line="240" w:lineRule="auto"/>
        <w:ind w:left="709"/>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Правовую основу проекта составляют:</w:t>
      </w:r>
    </w:p>
    <w:p w:rsidR="00446F0D" w:rsidRPr="00446F0D" w:rsidRDefault="00446F0D" w:rsidP="00446F0D">
      <w:pPr>
        <w:spacing w:before="100" w:beforeAutospacing="1" w:after="100" w:afterAutospacing="1" w:line="240" w:lineRule="auto"/>
        <w:ind w:left="709"/>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Закон РФ «Об образовании в Российской Федерации» от 29.12.2012г. № 273- </w:t>
      </w:r>
    </w:p>
    <w:p w:rsidR="00446F0D" w:rsidRPr="00446F0D" w:rsidRDefault="00446F0D" w:rsidP="00446F0D">
      <w:pPr>
        <w:spacing w:before="100" w:beforeAutospacing="1" w:after="100" w:afterAutospacing="1" w:line="240" w:lineRule="auto"/>
        <w:ind w:left="709"/>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         ФЗ (с последующими изменениями).  </w:t>
      </w:r>
    </w:p>
    <w:p w:rsidR="00446F0D" w:rsidRPr="00446F0D" w:rsidRDefault="00446F0D" w:rsidP="00446F0D">
      <w:pPr>
        <w:spacing w:before="100" w:beforeAutospacing="1" w:after="100" w:afterAutospacing="1" w:line="240" w:lineRule="auto"/>
        <w:ind w:left="709"/>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  2.   Конвенция о правах ребёнка.</w:t>
      </w:r>
    </w:p>
    <w:p w:rsidR="00446F0D" w:rsidRPr="00446F0D" w:rsidRDefault="00446F0D" w:rsidP="00446F0D">
      <w:pPr>
        <w:spacing w:before="100" w:beforeAutospacing="1" w:after="100" w:afterAutospacing="1" w:line="240" w:lineRule="auto"/>
        <w:ind w:left="709"/>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  3.   Национальная образовательная инициатива «Наша новая школа».</w:t>
      </w:r>
    </w:p>
    <w:p w:rsidR="00446F0D" w:rsidRPr="00446F0D" w:rsidRDefault="00446F0D" w:rsidP="00446F0D">
      <w:pPr>
        <w:spacing w:before="100" w:beforeAutospacing="1" w:after="100" w:afterAutospacing="1" w:line="240" w:lineRule="auto"/>
        <w:ind w:left="709"/>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  4.   Проект инновационного развития Российской Федерации на период до 2020 г.</w:t>
      </w:r>
    </w:p>
    <w:p w:rsidR="00446F0D" w:rsidRPr="00446F0D" w:rsidRDefault="00446F0D" w:rsidP="00446F0D">
      <w:pPr>
        <w:spacing w:before="100" w:beforeAutospacing="1" w:after="100" w:afterAutospacing="1" w:line="240" w:lineRule="auto"/>
        <w:ind w:left="709"/>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  5.   Письмо Министерства образования и науки Российской Федерации </w:t>
      </w:r>
      <w:proofErr w:type="gramStart"/>
      <w:r w:rsidRPr="00446F0D">
        <w:rPr>
          <w:rFonts w:ascii="Times New Roman" w:eastAsia="Times New Roman" w:hAnsi="Times New Roman" w:cs="Times New Roman"/>
          <w:bCs/>
          <w:sz w:val="24"/>
          <w:szCs w:val="24"/>
          <w:shd w:val="clear" w:color="auto" w:fill="FFFFFF"/>
          <w:lang w:eastAsia="ru-RU"/>
        </w:rPr>
        <w:t>от</w:t>
      </w:r>
      <w:proofErr w:type="gramEnd"/>
      <w:r w:rsidRPr="00446F0D">
        <w:rPr>
          <w:rFonts w:ascii="Times New Roman" w:eastAsia="Times New Roman" w:hAnsi="Times New Roman" w:cs="Times New Roman"/>
          <w:bCs/>
          <w:sz w:val="24"/>
          <w:szCs w:val="24"/>
          <w:shd w:val="clear" w:color="auto" w:fill="FFFFFF"/>
          <w:lang w:eastAsia="ru-RU"/>
        </w:rPr>
        <w:t xml:space="preserve">  </w:t>
      </w:r>
    </w:p>
    <w:p w:rsidR="00446F0D" w:rsidRPr="00446F0D" w:rsidRDefault="00446F0D" w:rsidP="00446F0D">
      <w:pPr>
        <w:spacing w:before="100" w:beforeAutospacing="1" w:after="100" w:afterAutospacing="1" w:line="240" w:lineRule="auto"/>
        <w:ind w:left="709"/>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        19.04.2011 № 03-255 «О введении </w:t>
      </w:r>
      <w:proofErr w:type="gramStart"/>
      <w:r w:rsidRPr="00446F0D">
        <w:rPr>
          <w:rFonts w:ascii="Times New Roman" w:eastAsia="Times New Roman" w:hAnsi="Times New Roman" w:cs="Times New Roman"/>
          <w:bCs/>
          <w:sz w:val="24"/>
          <w:szCs w:val="24"/>
          <w:shd w:val="clear" w:color="auto" w:fill="FFFFFF"/>
          <w:lang w:eastAsia="ru-RU"/>
        </w:rPr>
        <w:t>Федеральных</w:t>
      </w:r>
      <w:proofErr w:type="gramEnd"/>
      <w:r w:rsidRPr="00446F0D">
        <w:rPr>
          <w:rFonts w:ascii="Times New Roman" w:eastAsia="Times New Roman" w:hAnsi="Times New Roman" w:cs="Times New Roman"/>
          <w:bCs/>
          <w:sz w:val="24"/>
          <w:szCs w:val="24"/>
          <w:shd w:val="clear" w:color="auto" w:fill="FFFFFF"/>
          <w:lang w:eastAsia="ru-RU"/>
        </w:rPr>
        <w:t xml:space="preserve"> государственных  </w:t>
      </w:r>
    </w:p>
    <w:p w:rsidR="00446F0D" w:rsidRPr="00446F0D" w:rsidRDefault="00446F0D" w:rsidP="00446F0D">
      <w:pPr>
        <w:spacing w:before="100" w:beforeAutospacing="1" w:after="100" w:afterAutospacing="1" w:line="360" w:lineRule="auto"/>
        <w:ind w:left="709"/>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        образовательных  стандартов общего образования» (с последующими изменениями).  </w:t>
      </w:r>
    </w:p>
    <w:p w:rsidR="00446F0D" w:rsidRPr="00446F0D" w:rsidRDefault="00446F0D" w:rsidP="00446F0D">
      <w:pPr>
        <w:spacing w:before="100" w:beforeAutospacing="1" w:after="100" w:afterAutospacing="1" w:line="360" w:lineRule="auto"/>
        <w:ind w:left="709"/>
        <w:rPr>
          <w:rFonts w:ascii="Times New Roman" w:eastAsia="Times New Roman" w:hAnsi="Times New Roman" w:cs="Times New Roman"/>
          <w:bCs/>
          <w:sz w:val="24"/>
          <w:szCs w:val="24"/>
          <w:shd w:val="clear" w:color="auto" w:fill="FFFFFF"/>
          <w:lang w:eastAsia="ru-RU"/>
        </w:rPr>
      </w:pPr>
    </w:p>
    <w:p w:rsidR="00446F0D" w:rsidRPr="00446F0D" w:rsidRDefault="00446F0D" w:rsidP="00446F0D">
      <w:pPr>
        <w:numPr>
          <w:ilvl w:val="0"/>
          <w:numId w:val="4"/>
        </w:numPr>
        <w:adjustRightInd w:val="0"/>
        <w:spacing w:before="100" w:beforeAutospacing="1" w:after="100" w:afterAutospacing="1" w:line="360" w:lineRule="auto"/>
        <w:jc w:val="both"/>
        <w:textAlignment w:val="baseline"/>
        <w:rPr>
          <w:rFonts w:ascii="Times New Roman" w:eastAsia="Times New Roman" w:hAnsi="Times New Roman" w:cs="Times New Roman"/>
          <w:b/>
          <w:bCs/>
          <w:sz w:val="24"/>
          <w:szCs w:val="24"/>
          <w:shd w:val="clear" w:color="auto" w:fill="FFFFFF"/>
          <w:lang w:eastAsia="ru-RU"/>
        </w:rPr>
      </w:pPr>
      <w:r w:rsidRPr="00446F0D">
        <w:rPr>
          <w:rFonts w:ascii="Times New Roman" w:eastAsia="Times New Roman" w:hAnsi="Times New Roman" w:cs="Times New Roman"/>
          <w:b/>
          <w:bCs/>
          <w:sz w:val="24"/>
          <w:szCs w:val="24"/>
          <w:lang w:eastAsia="ru-RU"/>
        </w:rPr>
        <w:t xml:space="preserve">Определение </w:t>
      </w:r>
      <w:proofErr w:type="spellStart"/>
      <w:r w:rsidRPr="00446F0D">
        <w:rPr>
          <w:rFonts w:ascii="Times New Roman" w:eastAsia="Times New Roman" w:hAnsi="Times New Roman" w:cs="Times New Roman"/>
          <w:b/>
          <w:bCs/>
          <w:sz w:val="24"/>
          <w:szCs w:val="24"/>
          <w:lang w:eastAsia="ru-RU"/>
        </w:rPr>
        <w:t>инновационности</w:t>
      </w:r>
      <w:proofErr w:type="spellEnd"/>
      <w:r w:rsidRPr="00446F0D">
        <w:rPr>
          <w:rFonts w:ascii="Times New Roman" w:eastAsia="Times New Roman" w:hAnsi="Times New Roman" w:cs="Times New Roman"/>
          <w:b/>
          <w:bCs/>
          <w:sz w:val="24"/>
          <w:szCs w:val="24"/>
          <w:lang w:eastAsia="ru-RU"/>
        </w:rPr>
        <w:t>, новизны образовательного проекта</w:t>
      </w:r>
    </w:p>
    <w:p w:rsidR="00446F0D" w:rsidRPr="00446F0D" w:rsidRDefault="00446F0D" w:rsidP="00446F0D">
      <w:pPr>
        <w:spacing w:after="0"/>
        <w:jc w:val="both"/>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           Реализация проекта предполагает перевод на новый технологический уровень образовательных процессов в гимназии посредством создания Ресурсно-методического центра НИУ ВШЭ.</w:t>
      </w:r>
    </w:p>
    <w:p w:rsidR="00446F0D" w:rsidRPr="00446F0D" w:rsidRDefault="00446F0D" w:rsidP="00446F0D">
      <w:pPr>
        <w:spacing w:after="0"/>
        <w:jc w:val="both"/>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В образовательных учреждениях на сегодняшний день отсутствует модель практического применения ресурсов Высшей школы, которые бы обеспечили эффективное решение задач, стоящих перед современной школой по реализации ФГОС на старшей ступени образования. </w:t>
      </w:r>
    </w:p>
    <w:p w:rsidR="00446F0D" w:rsidRPr="00446F0D" w:rsidRDefault="00446F0D" w:rsidP="00446F0D">
      <w:pPr>
        <w:spacing w:after="0"/>
        <w:jc w:val="both"/>
        <w:rPr>
          <w:rFonts w:ascii="Times New Roman" w:eastAsia="Times New Roman" w:hAnsi="Times New Roman" w:cs="Times New Roman"/>
          <w:bCs/>
          <w:sz w:val="24"/>
          <w:szCs w:val="24"/>
          <w:shd w:val="clear" w:color="auto" w:fill="FFFFFF"/>
          <w:lang w:eastAsia="ru-RU"/>
        </w:rPr>
      </w:pPr>
      <w:r w:rsidRPr="00446F0D">
        <w:rPr>
          <w:rFonts w:ascii="Times New Roman" w:eastAsia="Times New Roman" w:hAnsi="Times New Roman" w:cs="Times New Roman"/>
          <w:bCs/>
          <w:sz w:val="24"/>
          <w:szCs w:val="24"/>
          <w:shd w:val="clear" w:color="auto" w:fill="FFFFFF"/>
          <w:lang w:eastAsia="ru-RU"/>
        </w:rPr>
        <w:t xml:space="preserve">       Настоящий проект призван создать модель ресурсно-методического пространства на основе партнёрских отношений гимназии и НИУ ВШЭ, которая будет способствовать повышению конкурентоспособности и качеству образования в ОО.</w:t>
      </w:r>
    </w:p>
    <w:p w:rsidR="00446F0D" w:rsidRPr="00446F0D" w:rsidRDefault="00446F0D" w:rsidP="00446F0D">
      <w:pPr>
        <w:spacing w:after="0"/>
        <w:ind w:left="709"/>
        <w:jc w:val="both"/>
        <w:rPr>
          <w:rFonts w:ascii="Times New Roman" w:eastAsia="Times New Roman" w:hAnsi="Times New Roman" w:cs="Times New Roman"/>
          <w:bCs/>
          <w:sz w:val="24"/>
          <w:szCs w:val="24"/>
          <w:shd w:val="clear" w:color="auto" w:fill="FFFFFF"/>
          <w:lang w:eastAsia="ru-RU"/>
        </w:rPr>
      </w:pPr>
    </w:p>
    <w:p w:rsidR="00446F0D" w:rsidRPr="00446F0D" w:rsidRDefault="00446F0D" w:rsidP="00446F0D">
      <w:pPr>
        <w:spacing w:after="0"/>
        <w:ind w:left="709"/>
        <w:jc w:val="both"/>
        <w:rPr>
          <w:rFonts w:ascii="Times New Roman" w:eastAsia="Times New Roman" w:hAnsi="Times New Roman" w:cs="Times New Roman"/>
          <w:bCs/>
          <w:sz w:val="24"/>
          <w:szCs w:val="24"/>
          <w:shd w:val="clear" w:color="auto" w:fill="FFFFFF"/>
          <w:lang w:eastAsia="ru-RU"/>
        </w:rPr>
      </w:pPr>
    </w:p>
    <w:p w:rsidR="00446F0D" w:rsidRPr="00446F0D" w:rsidRDefault="00446F0D" w:rsidP="00446F0D">
      <w:pPr>
        <w:spacing w:after="0"/>
        <w:ind w:left="709"/>
        <w:jc w:val="both"/>
        <w:rPr>
          <w:rFonts w:ascii="Times New Roman" w:eastAsia="Times New Roman" w:hAnsi="Times New Roman" w:cs="Times New Roman"/>
          <w:bCs/>
          <w:sz w:val="24"/>
          <w:szCs w:val="24"/>
          <w:shd w:val="clear" w:color="auto" w:fill="FFFFFF"/>
          <w:lang w:eastAsia="ru-RU"/>
        </w:rPr>
      </w:pPr>
    </w:p>
    <w:p w:rsidR="00446F0D" w:rsidRPr="00446F0D" w:rsidRDefault="00446F0D" w:rsidP="00446F0D">
      <w:pPr>
        <w:spacing w:after="0"/>
        <w:ind w:left="709"/>
        <w:jc w:val="both"/>
        <w:rPr>
          <w:rFonts w:ascii="Times New Roman" w:eastAsia="Times New Roman" w:hAnsi="Times New Roman" w:cs="Times New Roman"/>
          <w:bCs/>
          <w:sz w:val="24"/>
          <w:szCs w:val="24"/>
          <w:shd w:val="clear" w:color="auto" w:fill="FFFFFF"/>
          <w:lang w:eastAsia="ru-RU"/>
        </w:rPr>
      </w:pPr>
    </w:p>
    <w:p w:rsidR="00446F0D" w:rsidRPr="00446F0D" w:rsidRDefault="00446F0D" w:rsidP="00446F0D">
      <w:pPr>
        <w:spacing w:after="0"/>
        <w:ind w:left="709"/>
        <w:jc w:val="both"/>
        <w:rPr>
          <w:rFonts w:ascii="Times New Roman" w:eastAsia="Times New Roman" w:hAnsi="Times New Roman" w:cs="Times New Roman"/>
          <w:bCs/>
          <w:sz w:val="24"/>
          <w:szCs w:val="24"/>
          <w:shd w:val="clear" w:color="auto" w:fill="FFFFFF"/>
          <w:lang w:eastAsia="ru-RU"/>
        </w:rPr>
      </w:pPr>
    </w:p>
    <w:p w:rsidR="00446F0D" w:rsidRPr="00446F0D" w:rsidRDefault="00446F0D" w:rsidP="00446F0D">
      <w:pPr>
        <w:spacing w:after="0"/>
        <w:ind w:left="709"/>
        <w:jc w:val="both"/>
        <w:rPr>
          <w:rFonts w:ascii="Times New Roman" w:eastAsia="Times New Roman" w:hAnsi="Times New Roman" w:cs="Times New Roman"/>
          <w:bCs/>
          <w:sz w:val="24"/>
          <w:szCs w:val="24"/>
          <w:shd w:val="clear" w:color="auto" w:fill="FFFFFF"/>
          <w:lang w:eastAsia="ru-RU"/>
        </w:rPr>
      </w:pPr>
    </w:p>
    <w:p w:rsidR="00446F0D" w:rsidRPr="00446F0D" w:rsidRDefault="00446F0D" w:rsidP="00446F0D">
      <w:pPr>
        <w:spacing w:after="0"/>
        <w:ind w:left="709"/>
        <w:jc w:val="both"/>
        <w:rPr>
          <w:rFonts w:ascii="Times New Roman" w:eastAsia="Times New Roman" w:hAnsi="Times New Roman" w:cs="Times New Roman"/>
          <w:bCs/>
          <w:sz w:val="24"/>
          <w:szCs w:val="24"/>
          <w:shd w:val="clear" w:color="auto" w:fill="FFFFFF"/>
          <w:lang w:eastAsia="ru-RU"/>
        </w:rPr>
      </w:pPr>
    </w:p>
    <w:p w:rsidR="00446F0D" w:rsidRPr="00446F0D" w:rsidRDefault="00446F0D" w:rsidP="00446F0D">
      <w:pPr>
        <w:spacing w:after="0"/>
        <w:ind w:left="709"/>
        <w:jc w:val="both"/>
        <w:rPr>
          <w:rFonts w:ascii="Times New Roman" w:eastAsia="Times New Roman" w:hAnsi="Times New Roman" w:cs="Times New Roman"/>
          <w:bCs/>
          <w:sz w:val="24"/>
          <w:szCs w:val="24"/>
          <w:shd w:val="clear" w:color="auto" w:fill="FFFFFF"/>
          <w:lang w:eastAsia="ru-RU"/>
        </w:rPr>
      </w:pPr>
    </w:p>
    <w:p w:rsidR="00446F0D" w:rsidRPr="00446F0D" w:rsidRDefault="00446F0D" w:rsidP="00446F0D">
      <w:pPr>
        <w:numPr>
          <w:ilvl w:val="0"/>
          <w:numId w:val="4"/>
        </w:numPr>
        <w:shd w:val="clear" w:color="auto" w:fill="FFFFFF"/>
        <w:adjustRightInd w:val="0"/>
        <w:spacing w:after="0" w:line="360" w:lineRule="auto"/>
        <w:ind w:firstLine="709"/>
        <w:contextualSpacing/>
        <w:jc w:val="both"/>
        <w:textAlignment w:val="baseline"/>
        <w:rPr>
          <w:rFonts w:ascii="Times New Roman" w:eastAsia="Times New Roman" w:hAnsi="Times New Roman" w:cs="Times New Roman"/>
          <w:color w:val="000000"/>
          <w:sz w:val="24"/>
          <w:szCs w:val="24"/>
          <w:lang w:eastAsia="ru-RU"/>
        </w:rPr>
      </w:pPr>
      <w:proofErr w:type="spellStart"/>
      <w:r w:rsidRPr="00446F0D">
        <w:rPr>
          <w:rFonts w:ascii="Times New Roman" w:eastAsia="Calibri" w:hAnsi="Times New Roman" w:cs="Times New Roman"/>
          <w:bCs/>
          <w:color w:val="000000"/>
          <w:sz w:val="24"/>
          <w:szCs w:val="24"/>
          <w:shd w:val="clear" w:color="auto" w:fill="FFFFFF"/>
        </w:rPr>
        <w:t>Инфографика</w:t>
      </w:r>
      <w:proofErr w:type="spellEnd"/>
      <w:r w:rsidRPr="00446F0D">
        <w:rPr>
          <w:rFonts w:ascii="Times New Roman" w:eastAsia="Calibri" w:hAnsi="Times New Roman" w:cs="Times New Roman"/>
          <w:bCs/>
          <w:color w:val="000000"/>
          <w:sz w:val="24"/>
          <w:szCs w:val="24"/>
          <w:shd w:val="clear" w:color="auto" w:fill="FFFFFF"/>
        </w:rPr>
        <w:t xml:space="preserve"> модели </w:t>
      </w:r>
      <w:r w:rsidRPr="00446F0D">
        <w:rPr>
          <w:rFonts w:ascii="Times New Roman" w:eastAsia="Calibri" w:hAnsi="Times New Roman" w:cs="Times New Roman"/>
          <w:bCs/>
          <w:i/>
          <w:color w:val="000000"/>
          <w:sz w:val="24"/>
          <w:szCs w:val="24"/>
          <w:shd w:val="clear" w:color="auto" w:fill="FFFFFF"/>
        </w:rPr>
        <w:t>(</w:t>
      </w:r>
      <w:r w:rsidRPr="00446F0D">
        <w:rPr>
          <w:rFonts w:ascii="Times New Roman" w:eastAsia="Calibri" w:hAnsi="Times New Roman" w:cs="Times New Roman"/>
          <w:i/>
          <w:color w:val="000000"/>
          <w:sz w:val="24"/>
          <w:szCs w:val="24"/>
        </w:rPr>
        <w:t>схема, визуализирующая основные процессы, алгоритм взаимодействия всех структурных элементов и т.д.)</w:t>
      </w:r>
    </w:p>
    <w:p w:rsidR="00446F0D" w:rsidRPr="00446F0D" w:rsidRDefault="00446F0D" w:rsidP="00446F0D">
      <w:pPr>
        <w:shd w:val="clear" w:color="auto" w:fill="FFFFFF"/>
        <w:spacing w:after="0" w:line="360" w:lineRule="auto"/>
        <w:ind w:left="709"/>
        <w:contextualSpacing/>
        <w:rPr>
          <w:rFonts w:ascii="Times New Roman" w:eastAsia="Times New Roman" w:hAnsi="Times New Roman" w:cs="Times New Roman"/>
          <w:color w:val="000000"/>
          <w:sz w:val="24"/>
          <w:szCs w:val="24"/>
          <w:lang w:eastAsia="ru-RU"/>
        </w:rPr>
      </w:pPr>
    </w:p>
    <w:p w:rsidR="00446F0D" w:rsidRPr="00446F0D" w:rsidRDefault="00446F0D" w:rsidP="00446F0D">
      <w:pPr>
        <w:shd w:val="clear" w:color="auto" w:fill="FFFFFF"/>
        <w:spacing w:after="0" w:line="360" w:lineRule="auto"/>
        <w:ind w:left="70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868035" cy="4320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68035" cy="4320540"/>
                    </a:xfrm>
                    <a:prstGeom prst="rect">
                      <a:avLst/>
                    </a:prstGeom>
                    <a:noFill/>
                  </pic:spPr>
                </pic:pic>
              </a:graphicData>
            </a:graphic>
          </wp:inline>
        </w:drawing>
      </w:r>
    </w:p>
    <w:p w:rsidR="00446F0D" w:rsidRPr="00446F0D" w:rsidRDefault="00446F0D" w:rsidP="00446F0D">
      <w:pPr>
        <w:shd w:val="clear" w:color="auto" w:fill="FFFFFF"/>
        <w:spacing w:after="0" w:line="360" w:lineRule="auto"/>
        <w:ind w:left="709"/>
        <w:contextualSpacing/>
        <w:rPr>
          <w:rFonts w:ascii="Times New Roman" w:eastAsia="Times New Roman" w:hAnsi="Times New Roman" w:cs="Times New Roman"/>
          <w:b/>
          <w:color w:val="000000"/>
          <w:sz w:val="24"/>
          <w:szCs w:val="24"/>
          <w:lang w:eastAsia="ru-RU"/>
        </w:rPr>
      </w:pPr>
    </w:p>
    <w:p w:rsidR="00446F0D" w:rsidRPr="00446F0D" w:rsidRDefault="00446F0D" w:rsidP="00446F0D">
      <w:pPr>
        <w:numPr>
          <w:ilvl w:val="0"/>
          <w:numId w:val="4"/>
        </w:numPr>
        <w:shd w:val="clear" w:color="auto" w:fill="FFFFFF"/>
        <w:adjustRightInd w:val="0"/>
        <w:spacing w:after="0" w:line="360" w:lineRule="auto"/>
        <w:contextualSpacing/>
        <w:jc w:val="both"/>
        <w:textAlignment w:val="baseline"/>
        <w:rPr>
          <w:rFonts w:ascii="Times New Roman" w:eastAsia="Times New Roman" w:hAnsi="Times New Roman" w:cs="Times New Roman"/>
          <w:b/>
          <w:color w:val="000000"/>
          <w:sz w:val="24"/>
          <w:szCs w:val="24"/>
          <w:lang w:eastAsia="ru-RU"/>
        </w:rPr>
      </w:pPr>
      <w:r w:rsidRPr="00446F0D">
        <w:rPr>
          <w:rFonts w:ascii="Times New Roman" w:eastAsia="Times New Roman" w:hAnsi="Times New Roman" w:cs="Times New Roman"/>
          <w:b/>
          <w:color w:val="000000"/>
          <w:sz w:val="24"/>
          <w:szCs w:val="24"/>
          <w:lang w:eastAsia="ru-RU"/>
        </w:rPr>
        <w:t>Мероприятия, проведенные в рамках проекта</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3138"/>
        <w:gridCol w:w="2225"/>
        <w:gridCol w:w="2197"/>
      </w:tblGrid>
      <w:tr w:rsidR="00446F0D" w:rsidRPr="00446F0D" w:rsidTr="0031629E">
        <w:tc>
          <w:tcPr>
            <w:tcW w:w="1165" w:type="dxa"/>
            <w:shd w:val="clear" w:color="auto" w:fill="auto"/>
          </w:tcPr>
          <w:p w:rsidR="00446F0D" w:rsidRPr="00446F0D" w:rsidRDefault="00446F0D" w:rsidP="00446F0D">
            <w:pPr>
              <w:spacing w:after="0" w:line="360" w:lineRule="auto"/>
              <w:contextualSpacing/>
              <w:rPr>
                <w:rFonts w:ascii="Times New Roman" w:eastAsia="Times New Roman" w:hAnsi="Times New Roman" w:cs="Times New Roman"/>
                <w:b/>
                <w:color w:val="000000"/>
                <w:sz w:val="24"/>
                <w:szCs w:val="24"/>
                <w:lang w:eastAsia="ru-RU"/>
              </w:rPr>
            </w:pPr>
            <w:r w:rsidRPr="00446F0D">
              <w:rPr>
                <w:rFonts w:ascii="Times New Roman" w:eastAsia="Times New Roman" w:hAnsi="Times New Roman" w:cs="Times New Roman"/>
                <w:b/>
                <w:color w:val="000000"/>
                <w:sz w:val="24"/>
                <w:szCs w:val="24"/>
                <w:lang w:eastAsia="ru-RU"/>
              </w:rPr>
              <w:t>№</w:t>
            </w:r>
          </w:p>
        </w:tc>
        <w:tc>
          <w:tcPr>
            <w:tcW w:w="3298" w:type="dxa"/>
            <w:shd w:val="clear" w:color="auto" w:fill="auto"/>
          </w:tcPr>
          <w:p w:rsidR="00446F0D" w:rsidRPr="00446F0D" w:rsidRDefault="00446F0D" w:rsidP="00446F0D">
            <w:pPr>
              <w:spacing w:after="0" w:line="360" w:lineRule="auto"/>
              <w:contextualSpacing/>
              <w:rPr>
                <w:rFonts w:ascii="Times New Roman" w:eastAsia="Times New Roman" w:hAnsi="Times New Roman" w:cs="Times New Roman"/>
                <w:b/>
                <w:color w:val="000000"/>
                <w:sz w:val="24"/>
                <w:szCs w:val="24"/>
                <w:lang w:eastAsia="ru-RU"/>
              </w:rPr>
            </w:pPr>
            <w:r w:rsidRPr="00446F0D">
              <w:rPr>
                <w:rFonts w:ascii="Times New Roman" w:eastAsia="Times New Roman" w:hAnsi="Times New Roman" w:cs="Times New Roman"/>
                <w:b/>
                <w:color w:val="000000"/>
                <w:sz w:val="24"/>
                <w:szCs w:val="24"/>
                <w:lang w:eastAsia="ru-RU"/>
              </w:rPr>
              <w:t>Мероприятия программы</w:t>
            </w:r>
          </w:p>
        </w:tc>
        <w:tc>
          <w:tcPr>
            <w:tcW w:w="2232"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b/>
                <w:color w:val="000000"/>
                <w:sz w:val="24"/>
                <w:szCs w:val="24"/>
                <w:lang w:eastAsia="ru-RU"/>
              </w:rPr>
            </w:pPr>
            <w:r w:rsidRPr="00446F0D">
              <w:rPr>
                <w:rFonts w:ascii="Times New Roman" w:eastAsia="Times New Roman" w:hAnsi="Times New Roman" w:cs="Times New Roman"/>
                <w:b/>
                <w:color w:val="000000"/>
                <w:sz w:val="24"/>
                <w:szCs w:val="24"/>
                <w:lang w:eastAsia="ru-RU"/>
              </w:rPr>
              <w:t>Основные результаты</w:t>
            </w:r>
          </w:p>
        </w:tc>
        <w:tc>
          <w:tcPr>
            <w:tcW w:w="2232"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b/>
                <w:color w:val="000000"/>
                <w:sz w:val="24"/>
                <w:szCs w:val="24"/>
                <w:lang w:eastAsia="ru-RU"/>
              </w:rPr>
            </w:pPr>
            <w:r w:rsidRPr="00446F0D">
              <w:rPr>
                <w:rFonts w:ascii="Times New Roman" w:eastAsia="Times New Roman" w:hAnsi="Times New Roman" w:cs="Times New Roman"/>
                <w:b/>
                <w:color w:val="000000"/>
                <w:sz w:val="24"/>
                <w:szCs w:val="24"/>
                <w:lang w:eastAsia="ru-RU"/>
              </w:rPr>
              <w:t>Ожидаемые результаты инновационной деятельности</w:t>
            </w:r>
          </w:p>
        </w:tc>
      </w:tr>
      <w:tr w:rsidR="00446F0D" w:rsidRPr="00446F0D" w:rsidTr="0031629E">
        <w:tc>
          <w:tcPr>
            <w:tcW w:w="1165"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1.</w:t>
            </w:r>
          </w:p>
        </w:tc>
        <w:tc>
          <w:tcPr>
            <w:tcW w:w="3298"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Установочный онлайн-</w:t>
            </w:r>
            <w:proofErr w:type="spellStart"/>
            <w:r w:rsidRPr="00446F0D">
              <w:rPr>
                <w:rFonts w:ascii="Times New Roman" w:eastAsia="Times New Roman" w:hAnsi="Times New Roman" w:cs="Times New Roman"/>
                <w:color w:val="000000"/>
                <w:sz w:val="24"/>
                <w:szCs w:val="24"/>
                <w:lang w:eastAsia="ru-RU"/>
              </w:rPr>
              <w:t>вебинар</w:t>
            </w:r>
            <w:proofErr w:type="spellEnd"/>
            <w:r w:rsidRPr="00446F0D">
              <w:rPr>
                <w:rFonts w:ascii="Times New Roman" w:eastAsia="Times New Roman" w:hAnsi="Times New Roman" w:cs="Times New Roman"/>
                <w:color w:val="000000"/>
                <w:sz w:val="24"/>
                <w:szCs w:val="24"/>
                <w:lang w:eastAsia="ru-RU"/>
              </w:rPr>
              <w:t xml:space="preserve"> НИУ ВШЭ</w:t>
            </w:r>
          </w:p>
        </w:tc>
        <w:tc>
          <w:tcPr>
            <w:tcW w:w="2232"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Разработка нормативно-правовой документации и иных локальных актов</w:t>
            </w:r>
          </w:p>
        </w:tc>
        <w:tc>
          <w:tcPr>
            <w:tcW w:w="2232"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Включение части педагогов гимназии в реализацию проекта</w:t>
            </w:r>
          </w:p>
        </w:tc>
      </w:tr>
      <w:tr w:rsidR="00446F0D" w:rsidRPr="00446F0D" w:rsidTr="0031629E">
        <w:tc>
          <w:tcPr>
            <w:tcW w:w="1165"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lastRenderedPageBreak/>
              <w:t>2.</w:t>
            </w:r>
          </w:p>
        </w:tc>
        <w:tc>
          <w:tcPr>
            <w:tcW w:w="3298"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Установочный выездной семинар в у/ц «Вороново»</w:t>
            </w:r>
          </w:p>
        </w:tc>
        <w:tc>
          <w:tcPr>
            <w:tcW w:w="2232"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Получение матрицы готовности педагогического коллектива к реализации проекта</w:t>
            </w:r>
          </w:p>
        </w:tc>
        <w:tc>
          <w:tcPr>
            <w:tcW w:w="2232"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Матрица компетенций, повышение мотивации и квалификации педагогических работников</w:t>
            </w:r>
          </w:p>
        </w:tc>
      </w:tr>
      <w:tr w:rsidR="00446F0D" w:rsidRPr="00446F0D" w:rsidTr="0031629E">
        <w:trPr>
          <w:trHeight w:val="1123"/>
        </w:trPr>
        <w:tc>
          <w:tcPr>
            <w:tcW w:w="1165"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3.</w:t>
            </w:r>
          </w:p>
        </w:tc>
        <w:tc>
          <w:tcPr>
            <w:tcW w:w="3298"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Заседание научно-методического совета гимназии и предметных кафедр</w:t>
            </w:r>
          </w:p>
        </w:tc>
        <w:tc>
          <w:tcPr>
            <w:tcW w:w="2232"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Утверждение плана и программы мероприятий</w:t>
            </w:r>
          </w:p>
        </w:tc>
        <w:tc>
          <w:tcPr>
            <w:tcW w:w="2232"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Планомерное включение педагогического коллектива в реализацию проекта</w:t>
            </w:r>
          </w:p>
        </w:tc>
      </w:tr>
      <w:tr w:rsidR="00446F0D" w:rsidRPr="00446F0D" w:rsidTr="0031629E">
        <w:trPr>
          <w:trHeight w:val="3002"/>
        </w:trPr>
        <w:tc>
          <w:tcPr>
            <w:tcW w:w="1165"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4.</w:t>
            </w:r>
          </w:p>
        </w:tc>
        <w:tc>
          <w:tcPr>
            <w:tcW w:w="3298"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 xml:space="preserve">Прохождение курсов повышения квалификации педагогического коллектива по </w:t>
            </w:r>
            <w:proofErr w:type="spellStart"/>
            <w:r w:rsidRPr="00446F0D">
              <w:rPr>
                <w:rFonts w:ascii="Times New Roman" w:eastAsia="Times New Roman" w:hAnsi="Times New Roman" w:cs="Times New Roman"/>
                <w:color w:val="000000"/>
                <w:sz w:val="24"/>
                <w:szCs w:val="24"/>
                <w:lang w:eastAsia="ru-RU"/>
              </w:rPr>
              <w:t>межпредметным</w:t>
            </w:r>
            <w:proofErr w:type="spellEnd"/>
            <w:r w:rsidRPr="00446F0D">
              <w:rPr>
                <w:rFonts w:ascii="Times New Roman" w:eastAsia="Times New Roman" w:hAnsi="Times New Roman" w:cs="Times New Roman"/>
                <w:color w:val="000000"/>
                <w:sz w:val="24"/>
                <w:szCs w:val="24"/>
                <w:lang w:eastAsia="ru-RU"/>
              </w:rPr>
              <w:t xml:space="preserve"> программам</w:t>
            </w:r>
          </w:p>
        </w:tc>
        <w:tc>
          <w:tcPr>
            <w:tcW w:w="2232"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Повышение мотивации педагогов к педагогической деятельности на новом профессиональном уровне и обучающихся к учебной деятельности ан современных о продуктивных уроках</w:t>
            </w:r>
          </w:p>
        </w:tc>
        <w:tc>
          <w:tcPr>
            <w:tcW w:w="2232" w:type="dxa"/>
            <w:shd w:val="clear" w:color="auto" w:fill="auto"/>
          </w:tcPr>
          <w:p w:rsidR="00446F0D" w:rsidRPr="00446F0D" w:rsidRDefault="00446F0D" w:rsidP="00446F0D">
            <w:pPr>
              <w:spacing w:after="0" w:line="24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Повышение педагогического мастерства педагогов</w:t>
            </w:r>
          </w:p>
        </w:tc>
      </w:tr>
      <w:tr w:rsidR="00446F0D" w:rsidRPr="00446F0D" w:rsidTr="0031629E">
        <w:trPr>
          <w:trHeight w:val="849"/>
        </w:trPr>
        <w:tc>
          <w:tcPr>
            <w:tcW w:w="1165" w:type="dxa"/>
            <w:shd w:val="clear" w:color="auto" w:fill="auto"/>
          </w:tcPr>
          <w:p w:rsidR="00446F0D" w:rsidRPr="00446F0D" w:rsidRDefault="00446F0D" w:rsidP="00446F0D">
            <w:pPr>
              <w:spacing w:after="0" w:line="360" w:lineRule="auto"/>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5.</w:t>
            </w:r>
          </w:p>
        </w:tc>
        <w:tc>
          <w:tcPr>
            <w:tcW w:w="3298" w:type="dxa"/>
            <w:shd w:val="clear" w:color="auto" w:fill="auto"/>
          </w:tcPr>
          <w:p w:rsidR="00446F0D" w:rsidRPr="00446F0D" w:rsidRDefault="00446F0D" w:rsidP="00446F0D">
            <w:pPr>
              <w:spacing w:after="0"/>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Изучение и систематизация имеющегося опыта, анализ онлайн-ресурсов, мониторинг освоения технологии смешанного обучения</w:t>
            </w:r>
          </w:p>
        </w:tc>
        <w:tc>
          <w:tcPr>
            <w:tcW w:w="2232" w:type="dxa"/>
            <w:shd w:val="clear" w:color="auto" w:fill="auto"/>
          </w:tcPr>
          <w:p w:rsidR="00446F0D" w:rsidRPr="00446F0D" w:rsidRDefault="00446F0D" w:rsidP="00446F0D">
            <w:pPr>
              <w:spacing w:after="0"/>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Пакет методических разработок</w:t>
            </w:r>
            <w:proofErr w:type="gramStart"/>
            <w:r w:rsidRPr="00446F0D">
              <w:rPr>
                <w:rFonts w:ascii="Times New Roman" w:eastAsia="Times New Roman" w:hAnsi="Times New Roman" w:cs="Times New Roman"/>
                <w:color w:val="000000"/>
                <w:sz w:val="24"/>
                <w:szCs w:val="24"/>
                <w:lang w:eastAsia="ru-RU"/>
              </w:rPr>
              <w:t xml:space="preserve"> ,</w:t>
            </w:r>
            <w:proofErr w:type="gramEnd"/>
            <w:r w:rsidRPr="00446F0D">
              <w:rPr>
                <w:rFonts w:ascii="Times New Roman" w:eastAsia="Times New Roman" w:hAnsi="Times New Roman" w:cs="Times New Roman"/>
                <w:color w:val="000000"/>
                <w:sz w:val="24"/>
                <w:szCs w:val="24"/>
                <w:lang w:eastAsia="ru-RU"/>
              </w:rPr>
              <w:t xml:space="preserve"> практик и т.д.</w:t>
            </w:r>
          </w:p>
        </w:tc>
        <w:tc>
          <w:tcPr>
            <w:tcW w:w="2232" w:type="dxa"/>
            <w:shd w:val="clear" w:color="auto" w:fill="auto"/>
          </w:tcPr>
          <w:p w:rsidR="00446F0D" w:rsidRPr="00446F0D" w:rsidRDefault="00446F0D" w:rsidP="00446F0D">
            <w:pPr>
              <w:spacing w:after="0"/>
              <w:contextualSpacing/>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Корректировка планов, рабочих программ, КТП и т.д.</w:t>
            </w:r>
          </w:p>
        </w:tc>
      </w:tr>
    </w:tbl>
    <w:p w:rsidR="00446F0D" w:rsidRPr="00446F0D" w:rsidRDefault="00446F0D" w:rsidP="00446F0D">
      <w:pPr>
        <w:shd w:val="clear" w:color="auto" w:fill="FFFFFF"/>
        <w:spacing w:after="0" w:line="360" w:lineRule="auto"/>
        <w:ind w:left="928"/>
        <w:contextualSpacing/>
        <w:rPr>
          <w:rFonts w:ascii="Times New Roman" w:eastAsia="Times New Roman" w:hAnsi="Times New Roman" w:cs="Times New Roman"/>
          <w:b/>
          <w:color w:val="000000"/>
          <w:sz w:val="24"/>
          <w:szCs w:val="24"/>
          <w:lang w:eastAsia="ru-RU"/>
        </w:rPr>
      </w:pPr>
    </w:p>
    <w:p w:rsidR="00446F0D" w:rsidRPr="00446F0D" w:rsidRDefault="00446F0D" w:rsidP="00446F0D">
      <w:pPr>
        <w:shd w:val="clear" w:color="auto" w:fill="FFFFFF"/>
        <w:spacing w:after="0" w:line="360" w:lineRule="auto"/>
        <w:ind w:left="709"/>
        <w:contextualSpacing/>
        <w:rPr>
          <w:rFonts w:ascii="Times New Roman" w:eastAsia="Times New Roman" w:hAnsi="Times New Roman" w:cs="Times New Roman"/>
          <w:color w:val="000000"/>
          <w:sz w:val="24"/>
          <w:szCs w:val="24"/>
          <w:lang w:eastAsia="ru-RU"/>
        </w:rPr>
      </w:pPr>
    </w:p>
    <w:p w:rsidR="00446F0D" w:rsidRPr="00446F0D" w:rsidRDefault="00446F0D" w:rsidP="00446F0D">
      <w:pPr>
        <w:shd w:val="clear" w:color="auto" w:fill="FFFFFF"/>
        <w:adjustRightInd w:val="0"/>
        <w:spacing w:after="0" w:line="360" w:lineRule="auto"/>
        <w:ind w:firstLine="709"/>
        <w:jc w:val="both"/>
        <w:textAlignment w:val="baseline"/>
        <w:rPr>
          <w:rFonts w:ascii="Times New Roman" w:eastAsia="Times New Roman" w:hAnsi="Times New Roman" w:cs="Times New Roman"/>
          <w:b/>
          <w:bCs/>
          <w:i/>
          <w:color w:val="000000"/>
          <w:sz w:val="24"/>
          <w:szCs w:val="24"/>
          <w:shd w:val="clear" w:color="auto" w:fill="FFFFFF"/>
          <w:lang w:eastAsia="ru-RU"/>
        </w:rPr>
      </w:pPr>
      <w:r w:rsidRPr="00446F0D">
        <w:rPr>
          <w:rFonts w:ascii="Times New Roman" w:eastAsia="Times New Roman" w:hAnsi="Times New Roman" w:cs="Times New Roman"/>
          <w:b/>
          <w:bCs/>
          <w:i/>
          <w:color w:val="000000"/>
          <w:sz w:val="24"/>
          <w:szCs w:val="24"/>
          <w:shd w:val="clear" w:color="auto" w:fill="FFFFFF"/>
          <w:lang w:eastAsia="ru-RU"/>
        </w:rPr>
        <w:t xml:space="preserve">Результат </w:t>
      </w:r>
    </w:p>
    <w:p w:rsidR="00446F0D" w:rsidRPr="00446F0D" w:rsidRDefault="00446F0D" w:rsidP="00446F0D">
      <w:pPr>
        <w:shd w:val="clear" w:color="auto" w:fill="FFFFFF"/>
        <w:adjustRightInd w:val="0"/>
        <w:spacing w:after="0" w:line="360" w:lineRule="auto"/>
        <w:ind w:firstLine="709"/>
        <w:jc w:val="both"/>
        <w:textAlignment w:val="baseline"/>
        <w:rPr>
          <w:rFonts w:ascii="Times New Roman" w:eastAsia="Times New Roman" w:hAnsi="Times New Roman" w:cs="Times New Roman"/>
          <w:b/>
          <w:i/>
          <w:color w:val="000000"/>
          <w:sz w:val="24"/>
          <w:szCs w:val="24"/>
          <w:lang w:eastAsia="ru-RU"/>
        </w:rPr>
      </w:pPr>
    </w:p>
    <w:p w:rsidR="00446F0D" w:rsidRPr="00446F0D" w:rsidRDefault="00446F0D" w:rsidP="00446F0D">
      <w:pPr>
        <w:numPr>
          <w:ilvl w:val="0"/>
          <w:numId w:val="4"/>
        </w:numPr>
        <w:shd w:val="clear" w:color="auto" w:fill="FFFFFF"/>
        <w:adjustRightInd w:val="0"/>
        <w:spacing w:after="0" w:line="360" w:lineRule="auto"/>
        <w:ind w:firstLine="709"/>
        <w:contextualSpacing/>
        <w:jc w:val="both"/>
        <w:textAlignment w:val="baseline"/>
        <w:rPr>
          <w:rFonts w:ascii="Times New Roman" w:eastAsia="Times New Roman" w:hAnsi="Times New Roman" w:cs="Times New Roman"/>
          <w:b/>
          <w:i/>
          <w:color w:val="000000"/>
          <w:sz w:val="24"/>
          <w:szCs w:val="24"/>
          <w:lang w:eastAsia="ru-RU"/>
        </w:rPr>
      </w:pPr>
      <w:r w:rsidRPr="00446F0D">
        <w:rPr>
          <w:rFonts w:ascii="Times New Roman" w:eastAsia="Calibri" w:hAnsi="Times New Roman" w:cs="Times New Roman"/>
          <w:b/>
          <w:bCs/>
          <w:color w:val="000000"/>
          <w:sz w:val="24"/>
          <w:szCs w:val="24"/>
          <w:shd w:val="clear" w:color="auto" w:fill="FFFFFF"/>
        </w:rPr>
        <w:t>Достигнутые результаты</w:t>
      </w:r>
    </w:p>
    <w:p w:rsidR="00446F0D" w:rsidRPr="00446F0D" w:rsidRDefault="00446F0D" w:rsidP="00446F0D">
      <w:pPr>
        <w:shd w:val="clear" w:color="auto" w:fill="FFFFFF"/>
        <w:spacing w:after="0" w:line="360" w:lineRule="auto"/>
        <w:ind w:left="709"/>
        <w:contextualSpacing/>
        <w:jc w:val="both"/>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Ожидаемый эффект проекта - Эффективное решение задач по реализации ФГОС на старшей ступени образования, повышение конкурентоспособности и качества образования образовательной организации через создание Ресурсно-Методического Центра НИУ ВШЭ.</w:t>
      </w:r>
    </w:p>
    <w:p w:rsidR="00446F0D" w:rsidRPr="00446F0D" w:rsidRDefault="00446F0D" w:rsidP="00446F0D">
      <w:pPr>
        <w:shd w:val="clear" w:color="auto" w:fill="FFFFFF"/>
        <w:spacing w:after="0" w:line="360" w:lineRule="auto"/>
        <w:ind w:left="709"/>
        <w:contextualSpacing/>
        <w:jc w:val="both"/>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 xml:space="preserve">Для реализации ожидаемого эффекта гимназия проводит муниципальные и региональные </w:t>
      </w:r>
      <w:proofErr w:type="spellStart"/>
      <w:r w:rsidRPr="00446F0D">
        <w:rPr>
          <w:rFonts w:ascii="Times New Roman" w:eastAsia="Calibri" w:hAnsi="Times New Roman" w:cs="Times New Roman"/>
          <w:bCs/>
          <w:color w:val="000000"/>
          <w:sz w:val="24"/>
          <w:szCs w:val="24"/>
          <w:shd w:val="clear" w:color="auto" w:fill="FFFFFF"/>
        </w:rPr>
        <w:t>стажировочные</w:t>
      </w:r>
      <w:proofErr w:type="spellEnd"/>
      <w:r w:rsidRPr="00446F0D">
        <w:rPr>
          <w:rFonts w:ascii="Times New Roman" w:eastAsia="Calibri" w:hAnsi="Times New Roman" w:cs="Times New Roman"/>
          <w:bCs/>
          <w:color w:val="000000"/>
          <w:sz w:val="24"/>
          <w:szCs w:val="24"/>
          <w:shd w:val="clear" w:color="auto" w:fill="FFFFFF"/>
        </w:rPr>
        <w:t xml:space="preserve"> площадки с целью обсуждения вопросов проблемного поля.  Идет активное развитие структуры управления инновационным </w:t>
      </w:r>
      <w:r w:rsidRPr="00446F0D">
        <w:rPr>
          <w:rFonts w:ascii="Times New Roman" w:eastAsia="Calibri" w:hAnsi="Times New Roman" w:cs="Times New Roman"/>
          <w:bCs/>
          <w:color w:val="000000"/>
          <w:sz w:val="24"/>
          <w:szCs w:val="24"/>
          <w:shd w:val="clear" w:color="auto" w:fill="FFFFFF"/>
        </w:rPr>
        <w:lastRenderedPageBreak/>
        <w:t xml:space="preserve">процессом к выполнению их функциональных обязанностей, педагогических кадров - к инновационной деятельности, учащихся и их родителей - к участию в инновационном процессе. Увеличилось число учеников, обучающихся по ИУП при методическом сопровождении научного руководителя проекта Н.В. </w:t>
      </w:r>
      <w:proofErr w:type="spellStart"/>
      <w:r w:rsidRPr="00446F0D">
        <w:rPr>
          <w:rFonts w:ascii="Times New Roman" w:eastAsia="Calibri" w:hAnsi="Times New Roman" w:cs="Times New Roman"/>
          <w:bCs/>
          <w:color w:val="000000"/>
          <w:sz w:val="24"/>
          <w:szCs w:val="24"/>
          <w:shd w:val="clear" w:color="auto" w:fill="FFFFFF"/>
        </w:rPr>
        <w:t>Любомирской</w:t>
      </w:r>
      <w:proofErr w:type="spellEnd"/>
      <w:r w:rsidRPr="00446F0D">
        <w:rPr>
          <w:rFonts w:ascii="Times New Roman" w:eastAsia="Calibri" w:hAnsi="Times New Roman" w:cs="Times New Roman"/>
          <w:bCs/>
          <w:color w:val="000000"/>
          <w:sz w:val="24"/>
          <w:szCs w:val="24"/>
          <w:shd w:val="clear" w:color="auto" w:fill="FFFFFF"/>
        </w:rPr>
        <w:t>. Обновлено материально-технического оснащение учебно-воспитательного процесса.</w:t>
      </w:r>
    </w:p>
    <w:p w:rsidR="00446F0D" w:rsidRPr="00446F0D" w:rsidRDefault="00446F0D" w:rsidP="00446F0D">
      <w:pPr>
        <w:shd w:val="clear" w:color="auto" w:fill="FFFFFF"/>
        <w:spacing w:after="0" w:line="360" w:lineRule="auto"/>
        <w:ind w:left="709"/>
        <w:contextualSpacing/>
        <w:jc w:val="both"/>
        <w:rPr>
          <w:rFonts w:ascii="Times New Roman" w:eastAsia="Times New Roman" w:hAnsi="Times New Roman" w:cs="Times New Roman"/>
          <w:i/>
          <w:color w:val="000000"/>
          <w:sz w:val="24"/>
          <w:szCs w:val="24"/>
          <w:lang w:eastAsia="ru-RU"/>
        </w:rPr>
      </w:pPr>
    </w:p>
    <w:p w:rsidR="00446F0D" w:rsidRPr="00446F0D" w:rsidRDefault="00446F0D" w:rsidP="00446F0D">
      <w:pPr>
        <w:numPr>
          <w:ilvl w:val="0"/>
          <w:numId w:val="4"/>
        </w:numPr>
        <w:shd w:val="clear" w:color="auto" w:fill="FFFFFF"/>
        <w:adjustRightInd w:val="0"/>
        <w:spacing w:after="0" w:line="360" w:lineRule="auto"/>
        <w:ind w:firstLine="709"/>
        <w:contextualSpacing/>
        <w:jc w:val="both"/>
        <w:textAlignment w:val="baseline"/>
        <w:rPr>
          <w:rFonts w:ascii="Times New Roman" w:eastAsia="Times New Roman" w:hAnsi="Times New Roman" w:cs="Times New Roman"/>
          <w:b/>
          <w:i/>
          <w:color w:val="000000"/>
          <w:sz w:val="24"/>
          <w:szCs w:val="24"/>
          <w:lang w:eastAsia="ru-RU"/>
        </w:rPr>
      </w:pPr>
      <w:r w:rsidRPr="00446F0D">
        <w:rPr>
          <w:rFonts w:ascii="Times New Roman" w:eastAsia="Calibri" w:hAnsi="Times New Roman" w:cs="Times New Roman"/>
          <w:b/>
          <w:bCs/>
          <w:color w:val="000000"/>
          <w:sz w:val="24"/>
          <w:szCs w:val="24"/>
          <w:shd w:val="clear" w:color="auto" w:fill="FFFFFF"/>
        </w:rPr>
        <w:t>Разработанные продукты</w:t>
      </w:r>
    </w:p>
    <w:p w:rsidR="00446F0D" w:rsidRPr="00446F0D" w:rsidRDefault="00446F0D" w:rsidP="00446F0D">
      <w:pPr>
        <w:shd w:val="clear" w:color="auto" w:fill="FFFFFF"/>
        <w:spacing w:after="0" w:line="360" w:lineRule="auto"/>
        <w:ind w:left="709"/>
        <w:contextualSpacing/>
        <w:rPr>
          <w:rFonts w:ascii="Times New Roman" w:eastAsia="Times New Roman" w:hAnsi="Times New Roman" w:cs="Times New Roman"/>
          <w:i/>
          <w:color w:val="000000"/>
          <w:sz w:val="24"/>
          <w:szCs w:val="24"/>
          <w:lang w:eastAsia="ru-RU"/>
        </w:rPr>
      </w:pPr>
      <w:r w:rsidRPr="00446F0D">
        <w:rPr>
          <w:rFonts w:ascii="Times New Roman" w:eastAsia="Calibri" w:hAnsi="Times New Roman" w:cs="Times New Roman"/>
          <w:bCs/>
          <w:color w:val="000000"/>
          <w:sz w:val="24"/>
          <w:szCs w:val="24"/>
          <w:shd w:val="clear" w:color="auto" w:fill="FFFFFF"/>
        </w:rPr>
        <w:t>Разработан пакет нормативно-правовой документации и локальных актов по реализации проекта.</w:t>
      </w:r>
    </w:p>
    <w:p w:rsidR="00446F0D" w:rsidRPr="00446F0D" w:rsidRDefault="00446F0D" w:rsidP="00446F0D">
      <w:pPr>
        <w:shd w:val="clear" w:color="auto" w:fill="FFFFFF"/>
        <w:spacing w:after="0" w:line="360" w:lineRule="auto"/>
        <w:ind w:left="709"/>
        <w:contextualSpacing/>
        <w:jc w:val="both"/>
        <w:rPr>
          <w:rFonts w:ascii="Times New Roman" w:eastAsia="Times New Roman" w:hAnsi="Times New Roman" w:cs="Times New Roman"/>
          <w:i/>
          <w:color w:val="000000"/>
          <w:sz w:val="24"/>
          <w:szCs w:val="24"/>
          <w:lang w:eastAsia="ru-RU"/>
        </w:rPr>
      </w:pPr>
      <w:r w:rsidRPr="00446F0D">
        <w:rPr>
          <w:rFonts w:ascii="Times New Roman" w:eastAsia="Calibri" w:hAnsi="Times New Roman" w:cs="Times New Roman"/>
          <w:bCs/>
          <w:color w:val="000000"/>
          <w:sz w:val="24"/>
          <w:szCs w:val="24"/>
          <w:shd w:val="clear" w:color="auto" w:fill="FFFFFF"/>
        </w:rPr>
        <w:t xml:space="preserve">Подготовлены к изданию методические сборники «Сборник методических рекомендаций для учителей основной школы по организации </w:t>
      </w:r>
      <w:proofErr w:type="gramStart"/>
      <w:r w:rsidRPr="00446F0D">
        <w:rPr>
          <w:rFonts w:ascii="Times New Roman" w:eastAsia="Calibri" w:hAnsi="Times New Roman" w:cs="Times New Roman"/>
          <w:bCs/>
          <w:color w:val="000000"/>
          <w:sz w:val="24"/>
          <w:szCs w:val="24"/>
          <w:shd w:val="clear" w:color="auto" w:fill="FFFFFF"/>
        </w:rPr>
        <w:t>обучения</w:t>
      </w:r>
      <w:proofErr w:type="gramEnd"/>
      <w:r w:rsidRPr="00446F0D">
        <w:rPr>
          <w:rFonts w:ascii="Times New Roman" w:eastAsia="Calibri" w:hAnsi="Times New Roman" w:cs="Times New Roman"/>
          <w:bCs/>
          <w:color w:val="000000"/>
          <w:sz w:val="24"/>
          <w:szCs w:val="24"/>
          <w:shd w:val="clear" w:color="auto" w:fill="FFFFFF"/>
        </w:rPr>
        <w:t xml:space="preserve"> по разным предметным областям с использованием технологии смешанного обучения с использованием цифровой платформы «МЭО» и «Использование ЭОР для организации самостоятельной деятельности в смешанном обучении».</w:t>
      </w:r>
    </w:p>
    <w:p w:rsidR="00446F0D" w:rsidRPr="00446F0D" w:rsidRDefault="00446F0D" w:rsidP="00446F0D">
      <w:pPr>
        <w:shd w:val="clear" w:color="auto" w:fill="FFFFFF"/>
        <w:spacing w:after="0" w:line="360" w:lineRule="auto"/>
        <w:ind w:left="709"/>
        <w:contextualSpacing/>
        <w:rPr>
          <w:rFonts w:ascii="Times New Roman" w:eastAsia="Times New Roman" w:hAnsi="Times New Roman" w:cs="Times New Roman"/>
          <w:b/>
          <w:i/>
          <w:color w:val="000000"/>
          <w:sz w:val="24"/>
          <w:szCs w:val="24"/>
          <w:lang w:eastAsia="ru-RU"/>
        </w:rPr>
      </w:pPr>
    </w:p>
    <w:p w:rsidR="00446F0D" w:rsidRPr="00446F0D" w:rsidRDefault="00446F0D" w:rsidP="00446F0D">
      <w:pPr>
        <w:numPr>
          <w:ilvl w:val="0"/>
          <w:numId w:val="4"/>
        </w:numPr>
        <w:shd w:val="clear" w:color="auto" w:fill="FFFFFF"/>
        <w:adjustRightInd w:val="0"/>
        <w:spacing w:after="0" w:line="360" w:lineRule="auto"/>
        <w:ind w:firstLine="709"/>
        <w:contextualSpacing/>
        <w:jc w:val="both"/>
        <w:textAlignment w:val="baseline"/>
        <w:rPr>
          <w:rFonts w:ascii="Times New Roman" w:eastAsia="Times New Roman" w:hAnsi="Times New Roman" w:cs="Times New Roman"/>
          <w:i/>
          <w:color w:val="000000"/>
          <w:sz w:val="24"/>
          <w:szCs w:val="24"/>
          <w:lang w:eastAsia="ru-RU"/>
        </w:rPr>
      </w:pPr>
      <w:r w:rsidRPr="00446F0D">
        <w:rPr>
          <w:rFonts w:ascii="Times New Roman" w:eastAsia="Calibri" w:hAnsi="Times New Roman" w:cs="Times New Roman"/>
          <w:bCs/>
          <w:color w:val="000000"/>
          <w:sz w:val="24"/>
          <w:szCs w:val="24"/>
          <w:shd w:val="clear" w:color="auto" w:fill="FFFFFF"/>
        </w:rPr>
        <w:t xml:space="preserve">Социальная значимость проекта </w:t>
      </w:r>
      <w:r w:rsidRPr="00446F0D">
        <w:rPr>
          <w:rFonts w:ascii="Times New Roman" w:eastAsia="Calibri" w:hAnsi="Times New Roman" w:cs="Times New Roman"/>
          <w:bCs/>
          <w:i/>
          <w:color w:val="000000"/>
          <w:sz w:val="24"/>
          <w:szCs w:val="24"/>
          <w:shd w:val="clear" w:color="auto" w:fill="FFFFFF"/>
        </w:rPr>
        <w:t>(с определением результативности, эффективности)</w:t>
      </w:r>
    </w:p>
    <w:p w:rsidR="00446F0D" w:rsidRPr="00446F0D" w:rsidRDefault="00446F0D" w:rsidP="00446F0D">
      <w:pPr>
        <w:shd w:val="clear" w:color="auto" w:fill="FFFFFF"/>
        <w:spacing w:after="0" w:line="360" w:lineRule="auto"/>
        <w:ind w:left="709"/>
        <w:contextualSpacing/>
        <w:jc w:val="both"/>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 xml:space="preserve">       В условиях преобразования современного общества всё большее внимание уделяется проблемам повышения мотивации к образованию подрастающего поколения. Вместе с тем возникает необходимость создания специальных педагогических условий для сопровождения обучающихся учителями гимназии и педагогами высшей школы. В этом направлении вузы имеют потенциал и опыт работы, что можно рассматривать одним из условий развития  одаренности ребенка. Проблема сопровождения и развития одаренных детей и подростков во взаимодействии с образовательным учреждением становится одной из приоритетных направлений современной системы образования. Отсюда вытекает  социальная степень значимости образовательного  проекта. </w:t>
      </w:r>
    </w:p>
    <w:p w:rsidR="00446F0D" w:rsidRPr="00446F0D" w:rsidRDefault="00446F0D" w:rsidP="00446F0D">
      <w:pPr>
        <w:shd w:val="clear" w:color="auto" w:fill="FFFFFF"/>
        <w:spacing w:after="0" w:line="360" w:lineRule="auto"/>
        <w:ind w:left="709"/>
        <w:contextualSpacing/>
        <w:jc w:val="both"/>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 xml:space="preserve">               Проблема развития мотивации учащихся требует постоянного совершенствования не только методик преподавания, но и теоретических знаний, связанных с современными исследованиями науки, что обусловило необходимость обратиться к сотрудничеству с НИУ ВШЭ. Преимуществом предложенного взаимодействия является возможность привлечения высококвалифицированных преподавателей вуза и специалистов для совершенствования организации образовательного процесса, участия школьников в научных исследованиях; </w:t>
      </w:r>
      <w:r w:rsidRPr="00446F0D">
        <w:rPr>
          <w:rFonts w:ascii="Times New Roman" w:eastAsia="Times New Roman" w:hAnsi="Times New Roman" w:cs="Times New Roman"/>
          <w:color w:val="000000"/>
          <w:sz w:val="24"/>
          <w:szCs w:val="24"/>
          <w:lang w:eastAsia="ru-RU"/>
        </w:rPr>
        <w:lastRenderedPageBreak/>
        <w:t>повышение качества образования и квалификации педагогических кадров гимназии.</w:t>
      </w:r>
    </w:p>
    <w:p w:rsidR="00446F0D" w:rsidRPr="00446F0D" w:rsidRDefault="00446F0D" w:rsidP="00446F0D">
      <w:pPr>
        <w:shd w:val="clear" w:color="auto" w:fill="FFFFFF"/>
        <w:spacing w:after="0" w:line="360" w:lineRule="auto"/>
        <w:ind w:left="709"/>
        <w:contextualSpacing/>
        <w:jc w:val="both"/>
        <w:rPr>
          <w:rFonts w:ascii="Times New Roman" w:eastAsia="Times New Roman" w:hAnsi="Times New Roman" w:cs="Times New Roman"/>
          <w:color w:val="000000"/>
          <w:sz w:val="24"/>
          <w:szCs w:val="24"/>
          <w:lang w:eastAsia="ru-RU"/>
        </w:rPr>
      </w:pPr>
      <w:r w:rsidRPr="00446F0D">
        <w:rPr>
          <w:rFonts w:ascii="Times New Roman" w:eastAsia="Times New Roman" w:hAnsi="Times New Roman" w:cs="Times New Roman"/>
          <w:color w:val="000000"/>
          <w:sz w:val="24"/>
          <w:szCs w:val="24"/>
          <w:lang w:eastAsia="ru-RU"/>
        </w:rPr>
        <w:t xml:space="preserve">         Совместная деятельность гимназии и НИУ ВШЭ направлена на достижение общей цели, решение общих задач, позволяет всем субъектам объединить ресурсы, способствует созданию профессиональных педагогических сообществ, предоставляет обучающимся доступ к интегрированным образовательным ресурсам, даёт возможность увеличить образовательный потенциал гимназии, расширяет возможности построения индивидуальных образовательных маршрутов обучающихся. Взаимодействие систем эффективно только при наличии обратной связи: одно звено совершенствуется, приспосабливаясь к требованиям другого. В ходе реализации данного проекта гимназия и вуз способны научиться слушать и понимать друг друга и в тесном взаимодействии выработать новые формы сотрудничества. </w:t>
      </w:r>
    </w:p>
    <w:p w:rsidR="00446F0D" w:rsidRPr="00446F0D" w:rsidRDefault="00446F0D" w:rsidP="00446F0D">
      <w:pPr>
        <w:shd w:val="clear" w:color="auto" w:fill="FFFFFF"/>
        <w:spacing w:after="0" w:line="360" w:lineRule="auto"/>
        <w:ind w:left="709"/>
        <w:contextualSpacing/>
        <w:rPr>
          <w:rFonts w:ascii="Calibri" w:eastAsia="Calibri" w:hAnsi="Calibri" w:cs="Times New Roman"/>
          <w:b/>
          <w:i/>
          <w:color w:val="000000"/>
          <w:szCs w:val="24"/>
        </w:rPr>
      </w:pPr>
    </w:p>
    <w:p w:rsidR="00446F0D" w:rsidRPr="00446F0D" w:rsidRDefault="00446F0D" w:rsidP="00446F0D">
      <w:pPr>
        <w:shd w:val="clear" w:color="auto" w:fill="FFFFFF"/>
        <w:adjustRightInd w:val="0"/>
        <w:spacing w:after="0" w:line="360" w:lineRule="auto"/>
        <w:ind w:firstLine="709"/>
        <w:jc w:val="both"/>
        <w:textAlignment w:val="baseline"/>
        <w:rPr>
          <w:rFonts w:ascii="Times New Roman" w:eastAsia="Times New Roman" w:hAnsi="Times New Roman" w:cs="Times New Roman"/>
          <w:b/>
          <w:i/>
          <w:color w:val="000000"/>
          <w:sz w:val="24"/>
          <w:szCs w:val="24"/>
          <w:lang w:eastAsia="ru-RU"/>
        </w:rPr>
      </w:pPr>
      <w:r w:rsidRPr="00446F0D">
        <w:rPr>
          <w:rFonts w:ascii="Times New Roman" w:eastAsia="Times New Roman" w:hAnsi="Times New Roman" w:cs="Times New Roman"/>
          <w:b/>
          <w:i/>
          <w:color w:val="000000"/>
          <w:sz w:val="24"/>
          <w:szCs w:val="24"/>
          <w:lang w:eastAsia="ru-RU"/>
        </w:rPr>
        <w:t xml:space="preserve">Информационное сопровождение </w:t>
      </w:r>
    </w:p>
    <w:p w:rsidR="00446F0D" w:rsidRPr="00446F0D" w:rsidRDefault="00446F0D" w:rsidP="00446F0D">
      <w:pPr>
        <w:shd w:val="clear" w:color="auto" w:fill="FFFFFF"/>
        <w:adjustRightInd w:val="0"/>
        <w:spacing w:after="0" w:line="360" w:lineRule="auto"/>
        <w:ind w:firstLine="709"/>
        <w:jc w:val="both"/>
        <w:textAlignment w:val="baseline"/>
        <w:rPr>
          <w:rFonts w:ascii="Times New Roman" w:eastAsia="Times New Roman" w:hAnsi="Times New Roman" w:cs="Times New Roman"/>
          <w:b/>
          <w:i/>
          <w:color w:val="000000"/>
          <w:sz w:val="24"/>
          <w:szCs w:val="24"/>
          <w:lang w:eastAsia="ru-RU"/>
        </w:rPr>
      </w:pPr>
    </w:p>
    <w:p w:rsidR="00446F0D" w:rsidRPr="00446F0D" w:rsidRDefault="00446F0D" w:rsidP="00446F0D">
      <w:pPr>
        <w:numPr>
          <w:ilvl w:val="0"/>
          <w:numId w:val="4"/>
        </w:numPr>
        <w:shd w:val="clear" w:color="auto" w:fill="FFFFFF"/>
        <w:adjustRightInd w:val="0"/>
        <w:spacing w:after="0" w:line="360" w:lineRule="auto"/>
        <w:ind w:firstLine="709"/>
        <w:contextualSpacing/>
        <w:jc w:val="both"/>
        <w:textAlignment w:val="baseline"/>
        <w:rPr>
          <w:rFonts w:ascii="Times New Roman" w:eastAsia="Times New Roman" w:hAnsi="Times New Roman" w:cs="Times New Roman"/>
          <w:b/>
          <w:i/>
          <w:color w:val="000000"/>
          <w:sz w:val="24"/>
          <w:szCs w:val="24"/>
          <w:lang w:eastAsia="ru-RU"/>
        </w:rPr>
      </w:pPr>
      <w:r w:rsidRPr="00446F0D">
        <w:rPr>
          <w:rFonts w:ascii="Times New Roman" w:eastAsia="Calibri" w:hAnsi="Times New Roman" w:cs="Times New Roman"/>
          <w:bCs/>
          <w:color w:val="000000"/>
          <w:sz w:val="24"/>
          <w:szCs w:val="24"/>
          <w:shd w:val="clear" w:color="auto" w:fill="FFFFFF"/>
        </w:rPr>
        <w:t>Сайт ФИП</w:t>
      </w:r>
    </w:p>
    <w:p w:rsidR="00446F0D" w:rsidRPr="00446F0D" w:rsidRDefault="00446F0D" w:rsidP="00446F0D">
      <w:pPr>
        <w:shd w:val="clear" w:color="auto" w:fill="FFFFFF"/>
        <w:spacing w:after="0" w:line="360" w:lineRule="auto"/>
        <w:ind w:left="709"/>
        <w:contextualSpacing/>
        <w:rPr>
          <w:rFonts w:ascii="Times New Roman" w:eastAsia="Times New Roman" w:hAnsi="Times New Roman" w:cs="Times New Roman"/>
          <w:b/>
          <w:i/>
          <w:color w:val="000000"/>
          <w:sz w:val="24"/>
          <w:szCs w:val="24"/>
          <w:lang w:eastAsia="ru-RU"/>
        </w:rPr>
      </w:pPr>
      <w:hyperlink r:id="rId29" w:history="1">
        <w:r w:rsidRPr="00446F0D">
          <w:rPr>
            <w:rFonts w:ascii="Times New Roman" w:eastAsia="Times New Roman" w:hAnsi="Times New Roman" w:cs="Times New Roman"/>
            <w:color w:val="0000FF"/>
            <w:sz w:val="24"/>
            <w:szCs w:val="20"/>
            <w:u w:val="single"/>
            <w:lang w:eastAsia="ru-RU"/>
          </w:rPr>
          <w:t>https://fip.expert/network/theme-id/16/network-id/472/publications/1506/show-publication</w:t>
        </w:r>
      </w:hyperlink>
    </w:p>
    <w:p w:rsidR="00446F0D" w:rsidRPr="00446F0D" w:rsidRDefault="00446F0D" w:rsidP="00446F0D">
      <w:pPr>
        <w:numPr>
          <w:ilvl w:val="0"/>
          <w:numId w:val="4"/>
        </w:numPr>
        <w:adjustRightInd w:val="0"/>
        <w:spacing w:after="0" w:line="360" w:lineRule="auto"/>
        <w:ind w:firstLine="709"/>
        <w:contextualSpacing/>
        <w:jc w:val="both"/>
        <w:textAlignment w:val="baseline"/>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Публикации о результатах проекта</w:t>
      </w:r>
    </w:p>
    <w:p w:rsidR="00446F0D" w:rsidRPr="00446F0D" w:rsidRDefault="00446F0D" w:rsidP="00446F0D">
      <w:pPr>
        <w:ind w:left="709"/>
        <w:contextualSpacing/>
        <w:rPr>
          <w:rFonts w:ascii="Times New Roman" w:eastAsia="Calibri" w:hAnsi="Times New Roman" w:cs="Times New Roman"/>
          <w:bCs/>
          <w:color w:val="000000"/>
          <w:sz w:val="24"/>
          <w:szCs w:val="24"/>
          <w:shd w:val="clear" w:color="auto" w:fill="FFFFFF"/>
        </w:rPr>
      </w:pPr>
    </w:p>
    <w:p w:rsidR="00446F0D" w:rsidRPr="00446F0D" w:rsidRDefault="00446F0D" w:rsidP="00446F0D">
      <w:pPr>
        <w:ind w:left="709"/>
        <w:contextualSpacing/>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1). Проект "Гимназия - ресурсно-методический центр по реализации технологии смешанного обучения"</w:t>
      </w:r>
    </w:p>
    <w:p w:rsidR="00446F0D" w:rsidRPr="00446F0D" w:rsidRDefault="00446F0D" w:rsidP="00446F0D">
      <w:pPr>
        <w:ind w:left="709"/>
        <w:contextualSpacing/>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Методический материал, раскрывающий новые формы взаимодействия школы и вуза в рамках реализации инновационной деятельности.</w:t>
      </w:r>
    </w:p>
    <w:p w:rsidR="00446F0D" w:rsidRPr="00446F0D" w:rsidRDefault="00446F0D" w:rsidP="00446F0D">
      <w:pPr>
        <w:ind w:left="709"/>
        <w:contextualSpacing/>
        <w:rPr>
          <w:rFonts w:ascii="Times New Roman" w:eastAsia="Calibri" w:hAnsi="Times New Roman" w:cs="Times New Roman"/>
          <w:bCs/>
          <w:color w:val="000000"/>
          <w:sz w:val="24"/>
          <w:szCs w:val="24"/>
          <w:shd w:val="clear" w:color="auto" w:fill="FFFFFF"/>
        </w:rPr>
      </w:pPr>
    </w:p>
    <w:p w:rsidR="00446F0D" w:rsidRPr="00446F0D" w:rsidRDefault="00446F0D" w:rsidP="00446F0D">
      <w:pPr>
        <w:ind w:left="709"/>
        <w:contextualSpacing/>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2). Тренды современного образования: инновационные модели и методические решения</w:t>
      </w:r>
    </w:p>
    <w:p w:rsidR="00446F0D" w:rsidRPr="00446F0D" w:rsidRDefault="00446F0D" w:rsidP="00446F0D">
      <w:pPr>
        <w:spacing w:line="360" w:lineRule="auto"/>
        <w:ind w:left="709"/>
        <w:contextualSpacing/>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Методические материалы о реализации совместного проекта гимназии и НИУ ВШЭ "Академия старшеклассников"</w:t>
      </w:r>
    </w:p>
    <w:p w:rsidR="00446F0D" w:rsidRPr="00446F0D" w:rsidRDefault="00446F0D" w:rsidP="00446F0D">
      <w:pPr>
        <w:spacing w:line="360" w:lineRule="auto"/>
        <w:ind w:left="709"/>
        <w:contextualSpacing/>
        <w:rPr>
          <w:rFonts w:ascii="Times New Roman" w:eastAsia="Calibri" w:hAnsi="Times New Roman" w:cs="Times New Roman"/>
          <w:bCs/>
          <w:color w:val="000000"/>
          <w:sz w:val="24"/>
          <w:szCs w:val="24"/>
          <w:shd w:val="clear" w:color="auto" w:fill="FFFFFF"/>
        </w:rPr>
      </w:pPr>
    </w:p>
    <w:p w:rsidR="00446F0D" w:rsidRPr="00446F0D" w:rsidRDefault="00446F0D" w:rsidP="00446F0D">
      <w:pPr>
        <w:numPr>
          <w:ilvl w:val="0"/>
          <w:numId w:val="4"/>
        </w:numPr>
        <w:adjustRightInd w:val="0"/>
        <w:spacing w:after="0" w:line="360" w:lineRule="auto"/>
        <w:ind w:firstLine="709"/>
        <w:contextualSpacing/>
        <w:jc w:val="both"/>
        <w:textAlignment w:val="baseline"/>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Сетевые сообщества ФИП, группы социальных сетей</w:t>
      </w:r>
    </w:p>
    <w:p w:rsidR="00446F0D" w:rsidRPr="00446F0D" w:rsidRDefault="00446F0D" w:rsidP="00446F0D">
      <w:pPr>
        <w:spacing w:line="360" w:lineRule="auto"/>
        <w:ind w:left="709"/>
        <w:contextualSpacing/>
        <w:rPr>
          <w:rFonts w:ascii="Times New Roman" w:eastAsia="Calibri" w:hAnsi="Times New Roman" w:cs="Times New Roman"/>
          <w:bCs/>
          <w:color w:val="000000"/>
          <w:sz w:val="24"/>
          <w:szCs w:val="24"/>
          <w:shd w:val="clear" w:color="auto" w:fill="FFFFFF"/>
        </w:rPr>
      </w:pPr>
    </w:p>
    <w:p w:rsidR="00446F0D" w:rsidRPr="00446F0D" w:rsidRDefault="00446F0D" w:rsidP="00446F0D">
      <w:pPr>
        <w:numPr>
          <w:ilvl w:val="0"/>
          <w:numId w:val="4"/>
        </w:numPr>
        <w:adjustRightInd w:val="0"/>
        <w:spacing w:after="0" w:line="360" w:lineRule="auto"/>
        <w:ind w:firstLine="709"/>
        <w:contextualSpacing/>
        <w:jc w:val="both"/>
        <w:textAlignment w:val="baseline"/>
        <w:rPr>
          <w:rFonts w:ascii="Times New Roman" w:eastAsia="Calibri" w:hAnsi="Times New Roman" w:cs="Times New Roman"/>
          <w:bCs/>
          <w:color w:val="000000"/>
          <w:sz w:val="24"/>
          <w:szCs w:val="24"/>
          <w:shd w:val="clear" w:color="auto" w:fill="FFFFFF"/>
        </w:rPr>
      </w:pPr>
      <w:r w:rsidRPr="00446F0D">
        <w:rPr>
          <w:rFonts w:ascii="Times New Roman" w:eastAsia="Calibri" w:hAnsi="Times New Roman" w:cs="Times New Roman"/>
          <w:bCs/>
          <w:color w:val="000000"/>
          <w:sz w:val="24"/>
          <w:szCs w:val="24"/>
          <w:shd w:val="clear" w:color="auto" w:fill="FFFFFF"/>
        </w:rPr>
        <w:t xml:space="preserve">Документы, подтверждающие достижения ФИП в рамках реализации данного проекта </w:t>
      </w:r>
    </w:p>
    <w:p w:rsidR="00446F0D" w:rsidRPr="00446F0D" w:rsidRDefault="00446F0D" w:rsidP="00446F0D">
      <w:pPr>
        <w:ind w:left="720"/>
        <w:contextualSpacing/>
        <w:rPr>
          <w:rFonts w:ascii="Times New Roman" w:eastAsia="Calibri" w:hAnsi="Times New Roman" w:cs="Times New Roman"/>
          <w:bCs/>
          <w:color w:val="000000"/>
          <w:sz w:val="24"/>
          <w:szCs w:val="24"/>
          <w:shd w:val="clear" w:color="auto" w:fill="FFFFFF"/>
        </w:rPr>
      </w:pPr>
    </w:p>
    <w:p w:rsidR="00446F0D" w:rsidRPr="00446F0D" w:rsidRDefault="00446F0D" w:rsidP="00446F0D">
      <w:pPr>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446F0D">
        <w:rPr>
          <w:rFonts w:ascii="Times New Roman" w:eastAsia="Times New Roman" w:hAnsi="Times New Roman" w:cs="Times New Roman"/>
          <w:bCs/>
          <w:color w:val="000000"/>
          <w:sz w:val="24"/>
          <w:szCs w:val="24"/>
          <w:shd w:val="clear" w:color="auto" w:fill="FFFFFF"/>
          <w:lang w:eastAsia="ru-RU"/>
        </w:rPr>
        <w:lastRenderedPageBreak/>
        <w:t xml:space="preserve">Программа муниципальной </w:t>
      </w:r>
      <w:proofErr w:type="spellStart"/>
      <w:r w:rsidRPr="00446F0D">
        <w:rPr>
          <w:rFonts w:ascii="Times New Roman" w:eastAsia="Times New Roman" w:hAnsi="Times New Roman" w:cs="Times New Roman"/>
          <w:bCs/>
          <w:color w:val="000000"/>
          <w:sz w:val="24"/>
          <w:szCs w:val="24"/>
          <w:shd w:val="clear" w:color="auto" w:fill="FFFFFF"/>
          <w:lang w:eastAsia="ru-RU"/>
        </w:rPr>
        <w:t>стажировочной</w:t>
      </w:r>
      <w:proofErr w:type="spellEnd"/>
      <w:r w:rsidRPr="00446F0D">
        <w:rPr>
          <w:rFonts w:ascii="Times New Roman" w:eastAsia="Times New Roman" w:hAnsi="Times New Roman" w:cs="Times New Roman"/>
          <w:bCs/>
          <w:color w:val="000000"/>
          <w:sz w:val="24"/>
          <w:szCs w:val="24"/>
          <w:shd w:val="clear" w:color="auto" w:fill="FFFFFF"/>
          <w:lang w:eastAsia="ru-RU"/>
        </w:rPr>
        <w:t xml:space="preserve"> площадки «</w:t>
      </w:r>
      <w:r w:rsidRPr="00446F0D">
        <w:rPr>
          <w:rFonts w:ascii="Times New Roman" w:eastAsia="Times New Roman" w:hAnsi="Times New Roman" w:cs="Times New Roman"/>
          <w:sz w:val="24"/>
          <w:szCs w:val="24"/>
          <w:lang w:eastAsia="ru-RU"/>
        </w:rPr>
        <w:t>«Гимназия – базовая школа НИУ ВШЭ: от практики до инновационной модели».</w:t>
      </w:r>
    </w:p>
    <w:p w:rsidR="005279DC" w:rsidRDefault="005279DC">
      <w:bookmarkStart w:id="0" w:name="_GoBack"/>
      <w:bookmarkEnd w:id="0"/>
    </w:p>
    <w:sectPr w:rsidR="005279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42" w:rsidRDefault="00C61B42" w:rsidP="00446F0D">
      <w:pPr>
        <w:spacing w:after="0" w:line="240" w:lineRule="auto"/>
      </w:pPr>
      <w:r>
        <w:separator/>
      </w:r>
    </w:p>
  </w:endnote>
  <w:endnote w:type="continuationSeparator" w:id="0">
    <w:p w:rsidR="00C61B42" w:rsidRDefault="00C61B42" w:rsidP="0044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42" w:rsidRDefault="00C61B42" w:rsidP="00446F0D">
      <w:pPr>
        <w:spacing w:after="0" w:line="240" w:lineRule="auto"/>
      </w:pPr>
      <w:r>
        <w:separator/>
      </w:r>
    </w:p>
  </w:footnote>
  <w:footnote w:type="continuationSeparator" w:id="0">
    <w:p w:rsidR="00C61B42" w:rsidRDefault="00C61B42" w:rsidP="00446F0D">
      <w:pPr>
        <w:spacing w:after="0" w:line="240" w:lineRule="auto"/>
      </w:pPr>
      <w:r>
        <w:continuationSeparator/>
      </w:r>
    </w:p>
  </w:footnote>
  <w:footnote w:id="1">
    <w:p w:rsidR="00446F0D" w:rsidRPr="00435699" w:rsidRDefault="00446F0D" w:rsidP="00446F0D">
      <w:pPr>
        <w:pStyle w:val="a7"/>
        <w:shd w:val="clear" w:color="auto" w:fill="auto"/>
        <w:spacing w:after="70"/>
        <w:ind w:right="800" w:firstLine="567"/>
      </w:pPr>
      <w:r w:rsidRPr="00435699">
        <w:rPr>
          <w:rStyle w:val="a5"/>
        </w:rPr>
        <w:footnoteRef/>
      </w:r>
      <w:r w:rsidRPr="00435699">
        <w:t xml:space="preserve"> Приказ </w:t>
      </w:r>
      <w:proofErr w:type="spellStart"/>
      <w:r w:rsidRPr="00435699">
        <w:t>Минобрнауки</w:t>
      </w:r>
      <w:proofErr w:type="spellEnd"/>
      <w:r w:rsidRPr="00435699">
        <w:t xml:space="preserve"> России от 23 июля 2013 г. № 611 «Об утверждении Порядка формирования и функционирования инновационной инфраструктуры в системе образования». Письмо </w:t>
      </w:r>
      <w:proofErr w:type="spellStart"/>
      <w:r w:rsidRPr="00435699">
        <w:t>Минобрнауки</w:t>
      </w:r>
      <w:proofErr w:type="spellEnd"/>
      <w:r w:rsidRPr="00435699">
        <w:t xml:space="preserve"> Росси №02-657 от 06.07.2018 г.</w:t>
      </w:r>
    </w:p>
    <w:p w:rsidR="00446F0D" w:rsidRPr="00435699" w:rsidRDefault="00446F0D" w:rsidP="00446F0D">
      <w:pPr>
        <w:pStyle w:val="a3"/>
        <w:rPr>
          <w:sz w:val="18"/>
          <w:szCs w:val="18"/>
        </w:rPr>
      </w:pPr>
    </w:p>
  </w:footnote>
  <w:footnote w:id="2">
    <w:p w:rsidR="00446F0D" w:rsidRPr="00435699" w:rsidRDefault="00446F0D" w:rsidP="00446F0D">
      <w:pPr>
        <w:pStyle w:val="a3"/>
        <w:ind w:firstLine="567"/>
        <w:rPr>
          <w:sz w:val="18"/>
          <w:szCs w:val="18"/>
        </w:rPr>
      </w:pPr>
      <w:r w:rsidRPr="00435699">
        <w:rPr>
          <w:rStyle w:val="a5"/>
          <w:sz w:val="18"/>
          <w:szCs w:val="18"/>
        </w:rPr>
        <w:footnoteRef/>
      </w:r>
      <w:r w:rsidRPr="00435699">
        <w:rPr>
          <w:sz w:val="18"/>
          <w:szCs w:val="18"/>
        </w:rPr>
        <w:t xml:space="preserve"> Формируется на основе Типовой модели инновационного образовательного проекта, а также проектной документации ФИП по инновационному образовательному проекту</w:t>
      </w:r>
    </w:p>
  </w:footnote>
  <w:footnote w:id="3">
    <w:p w:rsidR="00446F0D" w:rsidRPr="00435699" w:rsidRDefault="00446F0D" w:rsidP="00446F0D">
      <w:pPr>
        <w:pStyle w:val="a3"/>
        <w:ind w:firstLine="567"/>
        <w:rPr>
          <w:sz w:val="18"/>
          <w:szCs w:val="18"/>
        </w:rPr>
      </w:pPr>
      <w:r w:rsidRPr="00435699">
        <w:rPr>
          <w:rStyle w:val="a5"/>
          <w:sz w:val="18"/>
          <w:szCs w:val="18"/>
        </w:rPr>
        <w:footnoteRef/>
      </w:r>
      <w:r w:rsidRPr="00435699">
        <w:rPr>
          <w:sz w:val="18"/>
          <w:szCs w:val="18"/>
        </w:rPr>
        <w:t xml:space="preserve"> Формируется на основе Типовой модели инновационного образовательного проекта, а также проектной документации ФИП по инновационному образовательному проекту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012"/>
    <w:multiLevelType w:val="hybridMultilevel"/>
    <w:tmpl w:val="19B6BBF2"/>
    <w:lvl w:ilvl="0" w:tplc="FB36DAF2">
      <w:start w:val="1"/>
      <w:numFmt w:val="upperRoman"/>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7F4420B1"/>
    <w:multiLevelType w:val="hybridMultilevel"/>
    <w:tmpl w:val="C5F4DBB2"/>
    <w:lvl w:ilvl="0" w:tplc="C71640C0">
      <w:start w:val="1"/>
      <w:numFmt w:val="decimal"/>
      <w:lvlText w:val="%1."/>
      <w:lvlJc w:val="left"/>
      <w:pPr>
        <w:ind w:left="928"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0D"/>
    <w:rsid w:val="00446F0D"/>
    <w:rsid w:val="005279DC"/>
    <w:rsid w:val="00C6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6F0D"/>
    <w:pPr>
      <w:spacing w:after="0" w:line="240" w:lineRule="auto"/>
    </w:pPr>
    <w:rPr>
      <w:sz w:val="20"/>
      <w:szCs w:val="20"/>
    </w:rPr>
  </w:style>
  <w:style w:type="character" w:customStyle="1" w:styleId="a4">
    <w:name w:val="Текст сноски Знак"/>
    <w:basedOn w:val="a0"/>
    <w:link w:val="a3"/>
    <w:uiPriority w:val="99"/>
    <w:semiHidden/>
    <w:rsid w:val="00446F0D"/>
    <w:rPr>
      <w:sz w:val="20"/>
      <w:szCs w:val="20"/>
    </w:rPr>
  </w:style>
  <w:style w:type="character" w:styleId="a5">
    <w:name w:val="footnote reference"/>
    <w:uiPriority w:val="99"/>
    <w:semiHidden/>
    <w:unhideWhenUsed/>
    <w:rsid w:val="00446F0D"/>
    <w:rPr>
      <w:vertAlign w:val="superscript"/>
    </w:rPr>
  </w:style>
  <w:style w:type="character" w:customStyle="1" w:styleId="a6">
    <w:name w:val="Сноска_"/>
    <w:link w:val="a7"/>
    <w:rsid w:val="00446F0D"/>
    <w:rPr>
      <w:rFonts w:ascii="Times New Roman" w:eastAsia="Times New Roman" w:hAnsi="Times New Roman"/>
      <w:sz w:val="18"/>
      <w:szCs w:val="18"/>
      <w:shd w:val="clear" w:color="auto" w:fill="FFFFFF"/>
    </w:rPr>
  </w:style>
  <w:style w:type="paragraph" w:customStyle="1" w:styleId="a7">
    <w:name w:val="Сноска"/>
    <w:basedOn w:val="a"/>
    <w:link w:val="a6"/>
    <w:rsid w:val="00446F0D"/>
    <w:pPr>
      <w:widowControl w:val="0"/>
      <w:shd w:val="clear" w:color="auto" w:fill="FFFFFF"/>
      <w:spacing w:after="60" w:line="192" w:lineRule="exact"/>
    </w:pPr>
    <w:rPr>
      <w:rFonts w:ascii="Times New Roman" w:eastAsia="Times New Roman" w:hAnsi="Times New Roman"/>
      <w:sz w:val="18"/>
      <w:szCs w:val="18"/>
    </w:rPr>
  </w:style>
  <w:style w:type="paragraph" w:styleId="a8">
    <w:name w:val="Balloon Text"/>
    <w:basedOn w:val="a"/>
    <w:link w:val="a9"/>
    <w:uiPriority w:val="99"/>
    <w:semiHidden/>
    <w:unhideWhenUsed/>
    <w:rsid w:val="00446F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6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6F0D"/>
    <w:pPr>
      <w:spacing w:after="0" w:line="240" w:lineRule="auto"/>
    </w:pPr>
    <w:rPr>
      <w:sz w:val="20"/>
      <w:szCs w:val="20"/>
    </w:rPr>
  </w:style>
  <w:style w:type="character" w:customStyle="1" w:styleId="a4">
    <w:name w:val="Текст сноски Знак"/>
    <w:basedOn w:val="a0"/>
    <w:link w:val="a3"/>
    <w:uiPriority w:val="99"/>
    <w:semiHidden/>
    <w:rsid w:val="00446F0D"/>
    <w:rPr>
      <w:sz w:val="20"/>
      <w:szCs w:val="20"/>
    </w:rPr>
  </w:style>
  <w:style w:type="character" w:styleId="a5">
    <w:name w:val="footnote reference"/>
    <w:uiPriority w:val="99"/>
    <w:semiHidden/>
    <w:unhideWhenUsed/>
    <w:rsid w:val="00446F0D"/>
    <w:rPr>
      <w:vertAlign w:val="superscript"/>
    </w:rPr>
  </w:style>
  <w:style w:type="character" w:customStyle="1" w:styleId="a6">
    <w:name w:val="Сноска_"/>
    <w:link w:val="a7"/>
    <w:rsid w:val="00446F0D"/>
    <w:rPr>
      <w:rFonts w:ascii="Times New Roman" w:eastAsia="Times New Roman" w:hAnsi="Times New Roman"/>
      <w:sz w:val="18"/>
      <w:szCs w:val="18"/>
      <w:shd w:val="clear" w:color="auto" w:fill="FFFFFF"/>
    </w:rPr>
  </w:style>
  <w:style w:type="paragraph" w:customStyle="1" w:styleId="a7">
    <w:name w:val="Сноска"/>
    <w:basedOn w:val="a"/>
    <w:link w:val="a6"/>
    <w:rsid w:val="00446F0D"/>
    <w:pPr>
      <w:widowControl w:val="0"/>
      <w:shd w:val="clear" w:color="auto" w:fill="FFFFFF"/>
      <w:spacing w:after="60" w:line="192" w:lineRule="exact"/>
    </w:pPr>
    <w:rPr>
      <w:rFonts w:ascii="Times New Roman" w:eastAsia="Times New Roman" w:hAnsi="Times New Roman"/>
      <w:sz w:val="18"/>
      <w:szCs w:val="18"/>
    </w:rPr>
  </w:style>
  <w:style w:type="paragraph" w:styleId="a8">
    <w:name w:val="Balloon Text"/>
    <w:basedOn w:val="a"/>
    <w:link w:val="a9"/>
    <w:uiPriority w:val="99"/>
    <w:semiHidden/>
    <w:unhideWhenUsed/>
    <w:rsid w:val="00446F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6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n13-penza.org/index.php/component/content/article/3012.html" TargetMode="External"/><Relationship Id="rId13" Type="http://schemas.openxmlformats.org/officeDocument/2006/relationships/hyperlink" Target="https://fip.expert/network/theme-id/16/network-id/472/news/7699/show-news" TargetMode="External"/><Relationship Id="rId18" Type="http://schemas.openxmlformats.org/officeDocument/2006/relationships/hyperlink" Target="https://fip.expert/network/theme-id/16/network-id/472/news/7688/show-news" TargetMode="External"/><Relationship Id="rId26" Type="http://schemas.openxmlformats.org/officeDocument/2006/relationships/hyperlink" Target="https://fip.expert/network/theme-id/16/network-id/472/publications/1517/show-publication" TargetMode="External"/><Relationship Id="rId3" Type="http://schemas.microsoft.com/office/2007/relationships/stylesWithEffects" Target="stylesWithEffects.xml"/><Relationship Id="rId21" Type="http://schemas.openxmlformats.org/officeDocument/2006/relationships/hyperlink" Target="https://fip.expert/network/theme-id/16/network-id/472/news/7696/show-news" TargetMode="External"/><Relationship Id="rId7" Type="http://schemas.openxmlformats.org/officeDocument/2006/relationships/endnotes" Target="endnotes.xml"/><Relationship Id="rId12" Type="http://schemas.openxmlformats.org/officeDocument/2006/relationships/hyperlink" Target="https://fip.kpmo.ru/network/theme-id/16/network-id/472/measures" TargetMode="External"/><Relationship Id="rId17" Type="http://schemas.openxmlformats.org/officeDocument/2006/relationships/hyperlink" Target="https://fip.expert/network/theme-id/16/network-id/472/news/7690/show-news" TargetMode="External"/><Relationship Id="rId25" Type="http://schemas.openxmlformats.org/officeDocument/2006/relationships/hyperlink" Target="https://fip.expert/network/theme-id/16/network-id/472/publications/1509/show-publication" TargetMode="External"/><Relationship Id="rId2" Type="http://schemas.openxmlformats.org/officeDocument/2006/relationships/styles" Target="styles.xml"/><Relationship Id="rId16" Type="http://schemas.openxmlformats.org/officeDocument/2006/relationships/hyperlink" Target="https://fip.expert/network/theme-id/16/network-id/472/news/7692/show-news" TargetMode="External"/><Relationship Id="rId20" Type="http://schemas.openxmlformats.org/officeDocument/2006/relationships/hyperlink" Target="https://fip.expert/network/theme-id/16/network-id/472/news/7694/show-news" TargetMode="External"/><Relationship Id="rId29" Type="http://schemas.openxmlformats.org/officeDocument/2006/relationships/hyperlink" Target="https://fip.expert/network/theme-id/16/network-id/472/publications/1506/show-public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p.kpmo.ru/network/theme-id/16/network-id/472/events" TargetMode="External"/><Relationship Id="rId24" Type="http://schemas.openxmlformats.org/officeDocument/2006/relationships/hyperlink" Target="https://fip.expert/network/theme-id/16/network-id/472/publications/1506/show-publication" TargetMode="External"/><Relationship Id="rId5" Type="http://schemas.openxmlformats.org/officeDocument/2006/relationships/webSettings" Target="webSettings.xml"/><Relationship Id="rId15" Type="http://schemas.openxmlformats.org/officeDocument/2006/relationships/hyperlink" Target="https://fip.expert/network/theme-id/16/network-id/472/news/7697/show-news" TargetMode="External"/><Relationship Id="rId23" Type="http://schemas.openxmlformats.org/officeDocument/2006/relationships/hyperlink" Target="https://fip.expert/network/theme-id/16/network-id/472/news/7689/show-news" TargetMode="External"/><Relationship Id="rId28" Type="http://schemas.openxmlformats.org/officeDocument/2006/relationships/image" Target="media/image1.png"/><Relationship Id="rId10" Type="http://schemas.openxmlformats.org/officeDocument/2006/relationships/hyperlink" Target="https://fip.expert/network/theme-id/16/network-id/472/publications/1506/show-publication" TargetMode="External"/><Relationship Id="rId19" Type="http://schemas.openxmlformats.org/officeDocument/2006/relationships/hyperlink" Target="https://fip.expert/network/theme-id/16/network-id/472/news/7698/show-new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p.kpmo.ru/network/theme-id/16/network-id/472/show-default" TargetMode="External"/><Relationship Id="rId14" Type="http://schemas.openxmlformats.org/officeDocument/2006/relationships/hyperlink" Target="https://fip.expert/network/theme-id/16/network-id/472/news/7695/show-news" TargetMode="External"/><Relationship Id="rId22" Type="http://schemas.openxmlformats.org/officeDocument/2006/relationships/hyperlink" Target="https://fip.expert/network/theme-id/16/network-id/472/news/7691/show-news" TargetMode="External"/><Relationship Id="rId27" Type="http://schemas.openxmlformats.org/officeDocument/2006/relationships/hyperlink" Target="https://www.xn--j1aaaehfdojs1d.xn--p1ai/methodical-network/id/get/33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5785</Words>
  <Characters>32980</Characters>
  <Application>Microsoft Office Word</Application>
  <DocSecurity>0</DocSecurity>
  <Lines>274</Lines>
  <Paragraphs>77</Paragraphs>
  <ScaleCrop>false</ScaleCrop>
  <Company/>
  <LinksUpToDate>false</LinksUpToDate>
  <CharactersWithSpaces>38688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Metod1</cp:lastModifiedBy>
  <cp:revision>1</cp:revision>
  <dcterms:created xsi:type="dcterms:W3CDTF">2019-12-21T08:35:00Z</dcterms:created>
  <dcterms:modified xsi:type="dcterms:W3CDTF">2019-12-21T08:36:00Z</dcterms:modified>
</cp:coreProperties>
</file>