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D1" w:rsidRPr="006705FB" w:rsidRDefault="00854ED1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05FB">
        <w:rPr>
          <w:rFonts w:ascii="Times New Roman" w:hAnsi="Times New Roman" w:cs="Times New Roman"/>
          <w:sz w:val="28"/>
          <w:szCs w:val="28"/>
          <w:shd w:val="clear" w:color="auto" w:fill="F6F6F6"/>
        </w:rPr>
        <w:t>МАОУ «Гимназия №47» г. Екатеринбург</w:t>
      </w:r>
    </w:p>
    <w:p w:rsidR="00854ED1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54ED1" w:rsidRPr="00A16B88">
        <w:rPr>
          <w:rFonts w:ascii="Times New Roman" w:hAnsi="Times New Roman" w:cs="Times New Roman"/>
          <w:sz w:val="28"/>
          <w:szCs w:val="28"/>
        </w:rPr>
        <w:t xml:space="preserve">«Педагогический </w:t>
      </w:r>
      <w:proofErr w:type="spellStart"/>
      <w:r w:rsidR="00854ED1" w:rsidRPr="00A16B88">
        <w:rPr>
          <w:rFonts w:ascii="Times New Roman" w:hAnsi="Times New Roman" w:cs="Times New Roman"/>
          <w:sz w:val="28"/>
          <w:szCs w:val="28"/>
        </w:rPr>
        <w:t>УниверсУм</w:t>
      </w:r>
      <w:proofErr w:type="spellEnd"/>
      <w:r w:rsidR="00854ED1" w:rsidRPr="00A16B88">
        <w:rPr>
          <w:rFonts w:ascii="Times New Roman" w:hAnsi="Times New Roman" w:cs="Times New Roman"/>
          <w:sz w:val="28"/>
          <w:szCs w:val="28"/>
        </w:rPr>
        <w:t>»</w:t>
      </w:r>
    </w:p>
    <w:p w:rsidR="003772FD" w:rsidRPr="00A16B88" w:rsidRDefault="003772FD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Цель проекта: реализация модели инновационной образовательной организации, обеспечивающей современное качество образования высокого уровня, на основе внутренних и внешних условий развития</w:t>
      </w:r>
      <w:r w:rsidR="0039211E">
        <w:rPr>
          <w:rFonts w:ascii="Times New Roman" w:hAnsi="Times New Roman" w:cs="Times New Roman"/>
          <w:sz w:val="28"/>
          <w:szCs w:val="28"/>
        </w:rPr>
        <w:t>,</w:t>
      </w:r>
      <w:r w:rsidR="00A16B88" w:rsidRPr="00A16B88">
        <w:rPr>
          <w:rFonts w:ascii="Times New Roman" w:hAnsi="Times New Roman" w:cs="Times New Roman"/>
          <w:sz w:val="28"/>
          <w:szCs w:val="28"/>
        </w:rPr>
        <w:t xml:space="preserve"> </w:t>
      </w:r>
      <w:r w:rsidR="0039211E">
        <w:rPr>
          <w:rFonts w:ascii="Times New Roman" w:hAnsi="Times New Roman" w:cs="Times New Roman"/>
          <w:sz w:val="28"/>
          <w:szCs w:val="28"/>
        </w:rPr>
        <w:t>с</w:t>
      </w:r>
      <w:r w:rsidR="00A16B88" w:rsidRPr="00A16B88">
        <w:rPr>
          <w:rFonts w:ascii="Times New Roman" w:hAnsi="Times New Roman" w:cs="Times New Roman"/>
          <w:sz w:val="28"/>
          <w:szCs w:val="28"/>
        </w:rPr>
        <w:t>оздание педагогического мониторинга личностных результатов и универсальных учебных (и управленческих) действий педагогов, обучающихся МАОУ – Гимназии № 47, образовательных организаций - партнеров проекта «</w:t>
      </w:r>
      <w:proofErr w:type="gramStart"/>
      <w:r w:rsidR="00A16B88" w:rsidRPr="00A16B88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A16B88" w:rsidRPr="00A1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88" w:rsidRPr="00A16B88">
        <w:rPr>
          <w:rFonts w:ascii="Times New Roman" w:hAnsi="Times New Roman" w:cs="Times New Roman"/>
          <w:sz w:val="28"/>
          <w:szCs w:val="28"/>
        </w:rPr>
        <w:t>УниверсУм</w:t>
      </w:r>
      <w:proofErr w:type="spellEnd"/>
      <w:r w:rsidR="00A16B88" w:rsidRPr="00A16B88">
        <w:rPr>
          <w:rFonts w:ascii="Times New Roman" w:hAnsi="Times New Roman" w:cs="Times New Roman"/>
          <w:sz w:val="28"/>
          <w:szCs w:val="28"/>
        </w:rPr>
        <w:t>».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создание системы научно-методического обеспечения инновационного развития образовательного процесса;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моделирование многофункционального образовательного пространства;</w:t>
      </w:r>
    </w:p>
    <w:p w:rsidR="00DB07E4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разработка индивидуальных образовательных маршрутов педагогов и обучающихся; 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совершенствование инклюзивной среды для </w:t>
      </w:r>
      <w:proofErr w:type="gramStart"/>
      <w:r w:rsidRPr="00A16B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6B88">
        <w:rPr>
          <w:rFonts w:ascii="Times New Roman" w:hAnsi="Times New Roman" w:cs="Times New Roman"/>
          <w:sz w:val="28"/>
          <w:szCs w:val="28"/>
        </w:rPr>
        <w:t>;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модернизация форм социального партнёрства (в том числе, методического сетевого сотрудничества);</w:t>
      </w:r>
    </w:p>
    <w:p w:rsidR="0044029C" w:rsidRPr="00A16B88" w:rsidRDefault="0044029C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создание модели комплексной оценки качества образования</w:t>
      </w:r>
      <w:r w:rsidR="00DB07E4">
        <w:rPr>
          <w:rFonts w:ascii="Times New Roman" w:hAnsi="Times New Roman" w:cs="Times New Roman"/>
          <w:sz w:val="28"/>
          <w:szCs w:val="28"/>
        </w:rPr>
        <w:t>;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педагогов</w:t>
      </w:r>
      <w:r w:rsidR="00DB07E4">
        <w:rPr>
          <w:rFonts w:ascii="Times New Roman" w:hAnsi="Times New Roman" w:cs="Times New Roman"/>
          <w:sz w:val="28"/>
          <w:szCs w:val="28"/>
        </w:rPr>
        <w:t>;</w:t>
      </w:r>
      <w:r w:rsidRPr="00A1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и управленческих действий педагогов</w:t>
      </w:r>
      <w:r w:rsidR="00DB07E4">
        <w:rPr>
          <w:rFonts w:ascii="Times New Roman" w:hAnsi="Times New Roman" w:cs="Times New Roman"/>
          <w:sz w:val="28"/>
          <w:szCs w:val="28"/>
        </w:rPr>
        <w:t xml:space="preserve"> и</w:t>
      </w:r>
      <w:r w:rsidR="00E056C4">
        <w:rPr>
          <w:rFonts w:ascii="Times New Roman" w:hAnsi="Times New Roman" w:cs="Times New Roman"/>
          <w:sz w:val="28"/>
          <w:szCs w:val="28"/>
        </w:rPr>
        <w:t xml:space="preserve"> </w:t>
      </w:r>
      <w:r w:rsidRPr="00A16B8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модернизация структуры и содержания образования;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индивидуализация образовательных траекторий; 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подготовка новых педагогических кадров, соответствующих требованиям профессионального стандарта;</w:t>
      </w:r>
    </w:p>
    <w:p w:rsidR="00A16B88" w:rsidRPr="00A16B88" w:rsidRDefault="00A16B88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развитие сетевого сотрудничества.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Реализация проекта должна обеспечить: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B88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непрерывный процесс обучения педагогов, имеющий циклический характер и осуществляющийся в рамках системы, компоненты которой диалектически взаимосвязаны и обусловлены и приобретают содержательную и функциональную определенность лишь в структуре целостного процесса управления сетевой методической службой;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>создание творческой атмосферы;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культивирование интереса к инновациям и новшествам;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интеграцию перспективных нововведений и продуктивных проектов в реально действующее образовательное пространство, инициирование новых технологий формирования и развития планируемых результатов обучающихся;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 разработку индивидуальных образовательных маршрутов для педагогов с учетом результатов диагностики уровня сформированности их универсальных учебных и учебно-управленческих умений, в соответствие с уровнем их педагогического мастерства;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наличие системы комплексной оценки качества образования, в т.ч. планируемых результатов Федерального государственного образовательного стандарта на уровнях начального общего, основного общего и среднего общего образования в формате развития и преемственности. </w:t>
      </w:r>
    </w:p>
    <w:p w:rsidR="00B93393" w:rsidRPr="00A16B88" w:rsidRDefault="00B93393" w:rsidP="00B9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88">
        <w:rPr>
          <w:rFonts w:ascii="Times New Roman" w:hAnsi="Times New Roman" w:cs="Times New Roman"/>
          <w:sz w:val="28"/>
          <w:szCs w:val="28"/>
        </w:rPr>
        <w:t xml:space="preserve">Ожидаемый результат: методический инструментарий мониторинга оценки достижения планируемых результатов не только на финале освоения </w:t>
      </w:r>
      <w:proofErr w:type="gramStart"/>
      <w:r w:rsidRPr="00A16B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6B88">
        <w:rPr>
          <w:rFonts w:ascii="Times New Roman" w:hAnsi="Times New Roman" w:cs="Times New Roman"/>
          <w:sz w:val="28"/>
          <w:szCs w:val="28"/>
        </w:rPr>
        <w:t xml:space="preserve"> уровней начального общего, основного общего и среднего общего образования, но и по итогам обучения в каждой возрастной школьной параллели.</w:t>
      </w:r>
    </w:p>
    <w:sectPr w:rsidR="00B93393" w:rsidRPr="00A16B88" w:rsidSect="00F8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9C"/>
    <w:rsid w:val="00285B13"/>
    <w:rsid w:val="003772FD"/>
    <w:rsid w:val="0039211E"/>
    <w:rsid w:val="0044029C"/>
    <w:rsid w:val="006705FB"/>
    <w:rsid w:val="006C5C4B"/>
    <w:rsid w:val="00854ED1"/>
    <w:rsid w:val="00A16B88"/>
    <w:rsid w:val="00A2070A"/>
    <w:rsid w:val="00B93393"/>
    <w:rsid w:val="00DB07E4"/>
    <w:rsid w:val="00E056C4"/>
    <w:rsid w:val="00F8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Данилова</cp:lastModifiedBy>
  <cp:revision>2</cp:revision>
  <dcterms:created xsi:type="dcterms:W3CDTF">2017-06-11T12:16:00Z</dcterms:created>
  <dcterms:modified xsi:type="dcterms:W3CDTF">2017-06-11T12:16:00Z</dcterms:modified>
</cp:coreProperties>
</file>