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17" w:rsidRPr="00AD5D17" w:rsidRDefault="00AD5D17" w:rsidP="00AD5D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</w:t>
      </w:r>
    </w:p>
    <w:p w:rsidR="00C722FD" w:rsidRPr="00AD5D17" w:rsidRDefault="00AD5D17" w:rsidP="00AD5D17">
      <w:pPr>
        <w:ind w:firstLine="709"/>
        <w:rPr>
          <w:rFonts w:ascii="Times New Roman" w:hAnsi="Times New Roman" w:cs="Times New Roman"/>
          <w:sz w:val="24"/>
        </w:rPr>
      </w:pPr>
      <w:r w:rsidRPr="00AD5D17">
        <w:rPr>
          <w:rFonts w:ascii="Times New Roman" w:hAnsi="Times New Roman" w:cs="Times New Roman"/>
          <w:sz w:val="24"/>
        </w:rPr>
        <w:t>Сформировать черной вариант сметы реализации проекта по теме инновационной площадки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722FD" w:rsidRPr="00AD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7"/>
    <w:rsid w:val="00AD5D17"/>
    <w:rsid w:val="00C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1</cp:revision>
  <dcterms:created xsi:type="dcterms:W3CDTF">2017-12-19T13:22:00Z</dcterms:created>
  <dcterms:modified xsi:type="dcterms:W3CDTF">2017-12-19T13:23:00Z</dcterms:modified>
</cp:coreProperties>
</file>